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AEE" w:rsidRPr="005B4695" w:rsidRDefault="00205AEE" w:rsidP="00EB2D18">
      <w:pPr>
        <w:rPr>
          <w:b/>
          <w:bCs/>
          <w:sz w:val="28"/>
          <w:szCs w:val="28"/>
          <w:lang w:val="uk-UA"/>
        </w:rPr>
      </w:pPr>
      <w:r w:rsidRPr="005B4695">
        <w:rPr>
          <w:b/>
          <w:bCs/>
          <w:sz w:val="28"/>
          <w:szCs w:val="28"/>
          <w:lang w:val="uk-UA"/>
        </w:rPr>
        <w:t xml:space="preserve">  </w:t>
      </w:r>
      <w:r w:rsidR="00A82744">
        <w:rPr>
          <w:b/>
          <w:bCs/>
          <w:sz w:val="28"/>
          <w:szCs w:val="28"/>
          <w:lang w:val="ru-RU"/>
        </w:rPr>
        <w:t>6</w:t>
      </w:r>
      <w:r w:rsidRPr="007A3579">
        <w:rPr>
          <w:b/>
          <w:bCs/>
          <w:sz w:val="28"/>
          <w:szCs w:val="28"/>
          <w:lang w:val="uk-UA"/>
        </w:rPr>
        <w:t>.1. Заборгованість населенню із</w:t>
      </w:r>
      <w:r w:rsidRPr="005B4695">
        <w:rPr>
          <w:b/>
          <w:bCs/>
          <w:sz w:val="28"/>
          <w:szCs w:val="28"/>
          <w:lang w:val="uk-UA"/>
        </w:rPr>
        <w:t xml:space="preserve"> заробітної плати та соціальних виплат 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5"/>
        <w:gridCol w:w="1276"/>
        <w:gridCol w:w="1276"/>
      </w:tblGrid>
      <w:tr w:rsidR="00AE42D1" w:rsidRPr="009C099E" w:rsidTr="00AE42D1">
        <w:trPr>
          <w:trHeight w:val="392"/>
        </w:trPr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AE42D1" w:rsidRDefault="00AE42D1" w:rsidP="00060A4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AE42D1" w:rsidRDefault="00AE42D1" w:rsidP="007B0E51">
            <w:pPr>
              <w:ind w:right="-2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AE42D1" w:rsidRPr="005B4695" w:rsidRDefault="00AE42D1" w:rsidP="007B0E51">
            <w:pPr>
              <w:ind w:right="-25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</w:t>
            </w:r>
            <w:r w:rsidRPr="005B4695">
              <w:rPr>
                <w:sz w:val="22"/>
                <w:szCs w:val="22"/>
                <w:lang w:val="uk-UA"/>
              </w:rPr>
              <w:t>  (на початок року</w:t>
            </w:r>
            <w:r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млн.грн)</w:t>
            </w:r>
          </w:p>
        </w:tc>
      </w:tr>
      <w:tr w:rsidR="00AE42D1" w:rsidRPr="005B4695" w:rsidTr="00AE42D1">
        <w:trPr>
          <w:trHeight w:val="330"/>
        </w:trPr>
        <w:tc>
          <w:tcPr>
            <w:tcW w:w="340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2D1" w:rsidRPr="00AE42D1" w:rsidRDefault="00AE42D1" w:rsidP="00AE42D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E42D1" w:rsidRPr="00BA2A7F" w:rsidRDefault="00AE42D1" w:rsidP="00AE42D1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</w:t>
            </w:r>
            <w:r w:rsidRPr="00BA2A7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E42D1" w:rsidRPr="00BA2A7F" w:rsidRDefault="00AE42D1" w:rsidP="00AE42D1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E42D1" w:rsidRPr="000F2084" w:rsidRDefault="00AE42D1" w:rsidP="00AE42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2015</w:t>
            </w:r>
            <w:r w:rsidRPr="000F2084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E42D1" w:rsidRPr="00BA2A7F" w:rsidRDefault="00AE42D1" w:rsidP="00AE42D1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E42D1" w:rsidRPr="00BA2A7F" w:rsidRDefault="00AE42D1" w:rsidP="00AE42D1">
            <w:pPr>
              <w:jc w:val="center"/>
              <w:rPr>
                <w:sz w:val="22"/>
                <w:szCs w:val="22"/>
                <w:lang w:val="en-US"/>
              </w:rPr>
            </w:pPr>
            <w:r w:rsidRPr="00BA2A7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AE42D1" w:rsidRPr="005B4695" w:rsidTr="00AE42D1">
        <w:trPr>
          <w:trHeight w:val="13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42D1" w:rsidRDefault="00AE42D1" w:rsidP="00AE42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rPr>
                <w:sz w:val="22"/>
                <w:szCs w:val="22"/>
              </w:rPr>
            </w:pPr>
          </w:p>
        </w:tc>
      </w:tr>
      <w:tr w:rsidR="00F8099A" w:rsidRPr="005B4695" w:rsidTr="00AE42D1">
        <w:trPr>
          <w:trHeight w:val="35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Pr="005B4695" w:rsidRDefault="00F8099A" w:rsidP="00F8099A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Pr="00185087" w:rsidRDefault="00F8099A" w:rsidP="00F8099A">
            <w:pPr>
              <w:jc w:val="right"/>
              <w:rPr>
                <w:b/>
                <w:sz w:val="22"/>
                <w:szCs w:val="22"/>
              </w:rPr>
            </w:pPr>
            <w:r w:rsidRPr="00185087">
              <w:rPr>
                <w:b/>
                <w:bCs/>
                <w:sz w:val="22"/>
                <w:szCs w:val="22"/>
              </w:rPr>
              <w:t>1 363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Pr="00FB7218" w:rsidRDefault="00F8099A" w:rsidP="00F8099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B721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7218">
              <w:rPr>
                <w:b/>
                <w:sz w:val="22"/>
                <w:szCs w:val="22"/>
              </w:rPr>
              <w:t>966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Pr="00F8099A" w:rsidRDefault="00F8099A" w:rsidP="00F8099A">
            <w:pPr>
              <w:jc w:val="right"/>
              <w:rPr>
                <w:b/>
                <w:sz w:val="22"/>
                <w:szCs w:val="22"/>
              </w:rPr>
            </w:pPr>
            <w:r w:rsidRPr="00F809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8099A">
              <w:rPr>
                <w:b/>
                <w:sz w:val="22"/>
                <w:szCs w:val="22"/>
              </w:rPr>
              <w:t>834</w:t>
            </w:r>
          </w:p>
        </w:tc>
      </w:tr>
      <w:tr w:rsidR="00F8099A" w:rsidRPr="005B4695" w:rsidTr="00AE42D1">
        <w:trPr>
          <w:trHeight w:val="41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Pr="005B4695" w:rsidRDefault="00F8099A" w:rsidP="00F8099A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Pr="00185087" w:rsidRDefault="00F8099A" w:rsidP="00F809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Pr="00F8099A" w:rsidRDefault="00F8099A" w:rsidP="00F8099A">
            <w:pPr>
              <w:jc w:val="right"/>
              <w:rPr>
                <w:sz w:val="22"/>
                <w:szCs w:val="22"/>
              </w:rPr>
            </w:pPr>
          </w:p>
        </w:tc>
      </w:tr>
      <w:tr w:rsidR="00F8099A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Pr="005B4695" w:rsidRDefault="00F8099A" w:rsidP="00F8099A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із заробітної плати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Pr="00185087" w:rsidRDefault="00F8099A" w:rsidP="00F8099A">
            <w:pPr>
              <w:jc w:val="right"/>
              <w:rPr>
                <w:sz w:val="22"/>
                <w:szCs w:val="22"/>
              </w:rPr>
            </w:pPr>
            <w:r w:rsidRPr="0018508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85087">
              <w:rPr>
                <w:sz w:val="22"/>
                <w:szCs w:val="22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1 791</w:t>
            </w:r>
          </w:p>
        </w:tc>
      </w:tr>
      <w:tr w:rsidR="00F8099A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Pr="005B4695" w:rsidRDefault="00F8099A" w:rsidP="00F8099A">
            <w:pPr>
              <w:ind w:right="-179"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із соціального страхування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Pr="00185087" w:rsidRDefault="00F8099A" w:rsidP="00F8099A">
            <w:pPr>
              <w:jc w:val="right"/>
              <w:rPr>
                <w:sz w:val="22"/>
                <w:szCs w:val="22"/>
              </w:rPr>
            </w:pPr>
            <w:r w:rsidRPr="00185087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099A" w:rsidRDefault="00F8099A" w:rsidP="00F809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AE42D1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потерпілим на виробництві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E42D1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 пенсіях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E42D1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 стипендіях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E42D1" w:rsidRPr="005B4695" w:rsidTr="00AE42D1">
        <w:trPr>
          <w:trHeight w:val="40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допомога по безробіттю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E42D1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7E2C1C">
            <w:pPr>
              <w:ind w:left="176" w:firstLine="76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соціальна допомога сім</w:t>
            </w:r>
            <w:r w:rsidRPr="00002EF7">
              <w:rPr>
                <w:sz w:val="22"/>
                <w:szCs w:val="22"/>
                <w:lang w:val="ru-RU"/>
              </w:rPr>
              <w:t>’</w:t>
            </w:r>
            <w:r w:rsidRPr="005B4695">
              <w:rPr>
                <w:sz w:val="22"/>
                <w:szCs w:val="22"/>
                <w:lang w:val="uk-UA"/>
              </w:rPr>
              <w:t>ям з дітьми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E42D1" w:rsidRPr="005B4695" w:rsidTr="00AE42D1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грошове з</w:t>
            </w:r>
            <w:r>
              <w:rPr>
                <w:sz w:val="22"/>
                <w:szCs w:val="22"/>
                <w:lang w:val="uk-UA"/>
              </w:rPr>
              <w:t>а</w:t>
            </w:r>
            <w:r w:rsidRPr="005B4695">
              <w:rPr>
                <w:sz w:val="22"/>
                <w:szCs w:val="22"/>
                <w:lang w:val="uk-UA"/>
              </w:rPr>
              <w:t>безпечення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sz w:val="22"/>
                <w:szCs w:val="22"/>
              </w:rPr>
            </w:pPr>
          </w:p>
        </w:tc>
      </w:tr>
      <w:tr w:rsidR="00AE42D1" w:rsidRPr="005B4695" w:rsidTr="00AE42D1">
        <w:trPr>
          <w:trHeight w:val="375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1" w:rsidRPr="005B4695" w:rsidRDefault="00AE42D1" w:rsidP="00AE42D1">
            <w:pPr>
              <w:ind w:firstLine="25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військовослужбовців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b/>
                <w:bCs/>
                <w:sz w:val="22"/>
                <w:szCs w:val="22"/>
              </w:rPr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1" w:rsidRDefault="00AE42D1" w:rsidP="00AE42D1">
            <w:pPr>
              <w:jc w:val="right"/>
            </w:pPr>
            <w:r w:rsidRPr="00DC3B26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1" w:rsidRDefault="00AE42D1" w:rsidP="00AE42D1">
            <w:pPr>
              <w:jc w:val="right"/>
              <w:rPr>
                <w:b/>
                <w:bCs/>
                <w:sz w:val="22"/>
                <w:szCs w:val="22"/>
              </w:rPr>
            </w:pPr>
            <w:r w:rsidRPr="0028411A"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2D1" w:rsidRDefault="00AE42D1" w:rsidP="00AE42D1">
            <w:pPr>
              <w:jc w:val="right"/>
              <w:rPr>
                <w:b/>
                <w:bCs/>
                <w:sz w:val="22"/>
                <w:szCs w:val="22"/>
              </w:rPr>
            </w:pPr>
            <w:r w:rsidRPr="0028411A">
              <w:rPr>
                <w:sz w:val="22"/>
                <w:szCs w:val="22"/>
              </w:rPr>
              <w:t>–</w:t>
            </w:r>
          </w:p>
        </w:tc>
      </w:tr>
    </w:tbl>
    <w:p w:rsidR="00AE7E42" w:rsidRPr="00860C3C" w:rsidRDefault="000F2084">
      <w:pPr>
        <w:tabs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  <w:tab w:val="left" w:pos="7671"/>
          <w:tab w:val="left" w:pos="8352"/>
          <w:tab w:val="left" w:pos="9033"/>
        </w:tabs>
        <w:ind w:left="108"/>
        <w:rPr>
          <w:bCs/>
          <w:sz w:val="20"/>
          <w:szCs w:val="20"/>
          <w:lang w:val="uk-UA"/>
        </w:rPr>
      </w:pPr>
      <w:r w:rsidRPr="000F2084">
        <w:rPr>
          <w:bCs/>
          <w:sz w:val="20"/>
          <w:szCs w:val="20"/>
          <w:vertAlign w:val="superscript"/>
          <w:lang w:val="uk-UA"/>
        </w:rPr>
        <w:t>1</w:t>
      </w:r>
      <w:r w:rsidR="00860C3C" w:rsidRPr="000F2084">
        <w:rPr>
          <w:rFonts w:ascii="Verdana" w:hAnsi="Verdana"/>
          <w:sz w:val="16"/>
          <w:szCs w:val="16"/>
          <w:vertAlign w:val="superscript"/>
          <w:lang w:val="uk-UA"/>
        </w:rPr>
        <w:t xml:space="preserve"> </w:t>
      </w:r>
      <w:r w:rsidR="00860C3C" w:rsidRPr="00860C3C">
        <w:rPr>
          <w:sz w:val="20"/>
          <w:szCs w:val="20"/>
          <w:lang w:val="uk-UA"/>
        </w:rPr>
        <w:t>Сума заборгованості перерахована та не включає частину зони проведення антитерористичної операції.</w:t>
      </w:r>
      <w:r w:rsidR="00860C3C" w:rsidRPr="00860C3C">
        <w:rPr>
          <w:bCs/>
          <w:sz w:val="20"/>
          <w:szCs w:val="20"/>
          <w:lang w:val="uk-UA"/>
        </w:rPr>
        <w:t xml:space="preserve"> </w:t>
      </w:r>
    </w:p>
    <w:p w:rsidR="00CE7EA4" w:rsidRDefault="00CE7EA4" w:rsidP="00CE7EA4">
      <w:pPr>
        <w:tabs>
          <w:tab w:val="left" w:pos="9033"/>
        </w:tabs>
        <w:rPr>
          <w:rFonts w:ascii="Arial" w:hAnsi="Arial" w:cs="Arial"/>
          <w:b/>
          <w:bCs/>
          <w:lang w:val="uk-UA"/>
        </w:rPr>
      </w:pPr>
      <w:r w:rsidRPr="005B4695">
        <w:rPr>
          <w:rFonts w:ascii="Arial" w:hAnsi="Arial" w:cs="Arial"/>
          <w:b/>
          <w:bCs/>
          <w:lang w:val="uk-UA"/>
        </w:rPr>
        <w:t xml:space="preserve">  </w:t>
      </w:r>
    </w:p>
    <w:p w:rsidR="00D05D52" w:rsidRDefault="00D05D52" w:rsidP="00CE7EA4">
      <w:pPr>
        <w:tabs>
          <w:tab w:val="left" w:pos="9033"/>
        </w:tabs>
        <w:rPr>
          <w:rFonts w:ascii="Arial" w:hAnsi="Arial" w:cs="Arial"/>
          <w:b/>
          <w:bCs/>
          <w:lang w:val="uk-UA"/>
        </w:rPr>
      </w:pPr>
    </w:p>
    <w:tbl>
      <w:tblPr>
        <w:tblW w:w="9923" w:type="dxa"/>
        <w:tblLook w:val="0000" w:firstRow="0" w:lastRow="0" w:firstColumn="0" w:lastColumn="0" w:noHBand="0" w:noVBand="0"/>
      </w:tblPr>
      <w:tblGrid>
        <w:gridCol w:w="9923"/>
      </w:tblGrid>
      <w:tr w:rsidR="001A576E" w:rsidRPr="009C099E" w:rsidTr="007B0E51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E" w:rsidRPr="00173272" w:rsidRDefault="001A576E" w:rsidP="00A82744">
            <w:pPr>
              <w:rPr>
                <w:rFonts w:ascii="Arial" w:hAnsi="Arial" w:cs="Arial"/>
                <w:b/>
                <w:bCs/>
                <w:lang w:val="uk-UA"/>
              </w:rPr>
            </w:pP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  </w:t>
            </w:r>
            <w:r w:rsidR="00A82744">
              <w:rPr>
                <w:rFonts w:ascii="Arial" w:hAnsi="Arial" w:cs="Arial"/>
                <w:b/>
                <w:bCs/>
                <w:lang w:val="ru-RU"/>
              </w:rPr>
              <w:t>6</w:t>
            </w:r>
            <w:r w:rsidRPr="00173272">
              <w:rPr>
                <w:rFonts w:ascii="Arial" w:hAnsi="Arial" w:cs="Arial"/>
                <w:b/>
                <w:bCs/>
                <w:lang w:val="uk-UA"/>
              </w:rPr>
              <w:t>.</w:t>
            </w:r>
            <w:r w:rsidRPr="001A576E">
              <w:rPr>
                <w:rFonts w:ascii="Arial" w:hAnsi="Arial" w:cs="Arial"/>
                <w:b/>
                <w:bCs/>
                <w:lang w:val="ru-RU"/>
              </w:rPr>
              <w:t>2</w:t>
            </w: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. Структура заборгованості з виплати заробітної плати за видами </w:t>
            </w:r>
          </w:p>
        </w:tc>
      </w:tr>
      <w:tr w:rsidR="001A576E" w:rsidRPr="009C099E" w:rsidTr="007B0E51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E" w:rsidRPr="00173272" w:rsidRDefault="001A576E" w:rsidP="00C827C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         економічної діяльності на 1 січня 201</w:t>
            </w:r>
            <w:r w:rsidR="00C827C9" w:rsidRPr="00191DB1">
              <w:rPr>
                <w:rFonts w:ascii="Arial" w:hAnsi="Arial" w:cs="Arial"/>
                <w:b/>
                <w:bCs/>
                <w:lang w:val="ru-RU"/>
              </w:rPr>
              <w:t>7</w:t>
            </w:r>
            <w:r w:rsidRPr="00173272">
              <w:rPr>
                <w:rFonts w:ascii="Arial" w:hAnsi="Arial" w:cs="Arial"/>
                <w:b/>
                <w:bCs/>
                <w:lang w:val="uk-UA"/>
              </w:rPr>
              <w:t xml:space="preserve"> року </w:t>
            </w:r>
          </w:p>
        </w:tc>
      </w:tr>
    </w:tbl>
    <w:p w:rsidR="004232BC" w:rsidRDefault="004232BC" w:rsidP="001A576E">
      <w:pPr>
        <w:tabs>
          <w:tab w:val="left" w:pos="142"/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</w:tabs>
        <w:ind w:right="8930"/>
        <w:rPr>
          <w:rFonts w:ascii="Arial" w:hAnsi="Arial" w:cs="Arial"/>
          <w:sz w:val="22"/>
          <w:szCs w:val="22"/>
          <w:lang w:val="uk-UA"/>
        </w:rPr>
      </w:pPr>
    </w:p>
    <w:bookmarkStart w:id="0" w:name="_MON_1522655268"/>
    <w:bookmarkEnd w:id="0"/>
    <w:p w:rsidR="002F4C4D" w:rsidRDefault="007A0208" w:rsidP="00E16CED">
      <w:pPr>
        <w:tabs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</w:tabs>
        <w:ind w:left="108" w:right="8930" w:hanging="108"/>
        <w:jc w:val="right"/>
        <w:rPr>
          <w:b/>
          <w:bCs/>
          <w:sz w:val="16"/>
          <w:szCs w:val="16"/>
          <w:lang w:val="uk-UA"/>
        </w:rPr>
      </w:pPr>
      <w:r w:rsidRPr="00C77E8C">
        <w:rPr>
          <w:rFonts w:ascii="Arial" w:hAnsi="Arial" w:cs="Arial"/>
          <w:sz w:val="16"/>
          <w:szCs w:val="16"/>
          <w:lang w:val="uk-UA"/>
        </w:rPr>
        <w:object w:dxaOrig="9309" w:dyaOrig="52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70.75pt" o:ole="">
            <v:imagedata r:id="rId7" o:title=""/>
          </v:shape>
          <o:OLEObject Type="Embed" ProgID="Excel.Sheet.12" ShapeID="_x0000_i1025" DrawAspect="Content" ObjectID="_1561792534" r:id="rId8"/>
        </w:object>
      </w:r>
      <w:r w:rsidR="002F4C4D">
        <w:rPr>
          <w:b/>
          <w:bCs/>
          <w:sz w:val="16"/>
          <w:szCs w:val="16"/>
          <w:lang w:val="uk-UA"/>
        </w:rPr>
        <w:t xml:space="preserve">      </w:t>
      </w:r>
    </w:p>
    <w:p w:rsidR="004A4F4D" w:rsidRPr="005B4695" w:rsidRDefault="006B1C46" w:rsidP="000A00C5">
      <w:pPr>
        <w:tabs>
          <w:tab w:val="left" w:pos="2904"/>
          <w:tab w:val="left" w:pos="3585"/>
          <w:tab w:val="left" w:pos="4266"/>
          <w:tab w:val="left" w:pos="4947"/>
          <w:tab w:val="left" w:pos="5628"/>
          <w:tab w:val="left" w:pos="6309"/>
          <w:tab w:val="left" w:pos="6990"/>
          <w:tab w:val="left" w:pos="7671"/>
          <w:tab w:val="left" w:pos="8352"/>
          <w:tab w:val="left" w:pos="9033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</w:t>
      </w:r>
      <w:r w:rsidR="002F4C4D" w:rsidRPr="00396E9E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>________________________________________</w:t>
      </w:r>
      <w:r w:rsidR="00057017">
        <w:rPr>
          <w:sz w:val="22"/>
          <w:szCs w:val="22"/>
          <w:lang w:val="uk-UA"/>
        </w:rPr>
        <w:t>__</w:t>
      </w:r>
      <w:r>
        <w:rPr>
          <w:sz w:val="22"/>
          <w:szCs w:val="22"/>
          <w:lang w:val="uk-UA"/>
        </w:rPr>
        <w:t>________________________</w:t>
      </w:r>
      <w:r w:rsidR="006064DA">
        <w:rPr>
          <w:sz w:val="22"/>
          <w:szCs w:val="22"/>
          <w:lang w:val="uk-UA"/>
        </w:rPr>
        <w:t>___________</w:t>
      </w:r>
      <w:r>
        <w:rPr>
          <w:sz w:val="22"/>
          <w:szCs w:val="22"/>
          <w:lang w:val="uk-UA"/>
        </w:rPr>
        <w:t>__</w:t>
      </w:r>
      <w:r w:rsidR="00C84F3B">
        <w:rPr>
          <w:sz w:val="22"/>
          <w:szCs w:val="22"/>
          <w:lang w:val="uk-UA"/>
        </w:rPr>
        <w:t>__</w:t>
      </w:r>
    </w:p>
    <w:p w:rsidR="00400003" w:rsidRDefault="00400003" w:rsidP="00057017">
      <w:pPr>
        <w:spacing w:before="60"/>
        <w:ind w:left="108" w:right="142"/>
        <w:jc w:val="both"/>
        <w:rPr>
          <w:sz w:val="18"/>
          <w:szCs w:val="18"/>
          <w:lang w:val="uk-UA"/>
        </w:rPr>
      </w:pPr>
      <w:r w:rsidRPr="006B1C46">
        <w:rPr>
          <w:rFonts w:ascii="Times New Roman CYR" w:hAnsi="Times New Roman CYR" w:cs="Times New Roman CYR"/>
          <w:b/>
          <w:bCs/>
          <w:sz w:val="18"/>
          <w:szCs w:val="18"/>
          <w:lang w:val="uk-UA"/>
        </w:rPr>
        <w:t>Примітка.</w:t>
      </w:r>
      <w:r w:rsidRPr="006B1C46">
        <w:rPr>
          <w:rFonts w:ascii="Times New Roman CYR" w:hAnsi="Times New Roman CYR" w:cs="Times New Roman CYR"/>
          <w:sz w:val="18"/>
          <w:szCs w:val="18"/>
          <w:lang w:val="uk-UA"/>
        </w:rPr>
        <w:t xml:space="preserve">  У ц</w:t>
      </w:r>
      <w:r w:rsidR="006B1C46">
        <w:rPr>
          <w:rFonts w:ascii="Times New Roman CYR" w:hAnsi="Times New Roman CYR" w:cs="Times New Roman CYR"/>
          <w:sz w:val="18"/>
          <w:szCs w:val="18"/>
          <w:lang w:val="uk-UA"/>
        </w:rPr>
        <w:t xml:space="preserve">ьому </w:t>
      </w:r>
      <w:r w:rsidRPr="006B1C46">
        <w:rPr>
          <w:rFonts w:ascii="Times New Roman CYR" w:hAnsi="Times New Roman CYR" w:cs="Times New Roman CYR"/>
          <w:sz w:val="18"/>
          <w:szCs w:val="18"/>
          <w:lang w:val="uk-UA"/>
        </w:rPr>
        <w:t>розділ</w:t>
      </w:r>
      <w:r w:rsidR="006B1C46">
        <w:rPr>
          <w:rFonts w:ascii="Times New Roman CYR" w:hAnsi="Times New Roman CYR" w:cs="Times New Roman CYR"/>
          <w:sz w:val="18"/>
          <w:szCs w:val="18"/>
          <w:lang w:val="uk-UA"/>
        </w:rPr>
        <w:t>і</w:t>
      </w:r>
      <w:r w:rsidRPr="006B1C46">
        <w:rPr>
          <w:rFonts w:ascii="Times New Roman CYR" w:hAnsi="Times New Roman CYR" w:cs="Times New Roman CYR"/>
          <w:sz w:val="18"/>
          <w:szCs w:val="18"/>
          <w:lang w:val="uk-UA"/>
        </w:rPr>
        <w:t xml:space="preserve"> </w:t>
      </w:r>
      <w:r w:rsidR="00912D60" w:rsidRPr="00912D60">
        <w:rPr>
          <w:rFonts w:ascii="Times New Roman CYR" w:hAnsi="Times New Roman CYR" w:cs="Times New Roman CYR"/>
          <w:sz w:val="18"/>
          <w:szCs w:val="18"/>
          <w:lang w:val="uk-UA"/>
        </w:rPr>
        <w:t>дані наведено по юридичних особах та відокремлених підрозділах юридичних осіб із урахуванням цензу за кількістю найманих працівників</w:t>
      </w:r>
      <w:r w:rsidR="006B1C46">
        <w:rPr>
          <w:sz w:val="18"/>
          <w:szCs w:val="18"/>
          <w:lang w:val="uk-UA"/>
        </w:rPr>
        <w:t xml:space="preserve"> </w:t>
      </w:r>
      <w:r w:rsidRPr="006B1C46">
        <w:rPr>
          <w:sz w:val="18"/>
          <w:szCs w:val="18"/>
          <w:lang w:val="uk-UA"/>
        </w:rPr>
        <w:t xml:space="preserve">(див. </w:t>
      </w:r>
      <w:r w:rsidR="00207731">
        <w:rPr>
          <w:sz w:val="18"/>
          <w:szCs w:val="18"/>
          <w:lang w:val="uk-UA"/>
        </w:rPr>
        <w:t>методологічні пояснення</w:t>
      </w:r>
      <w:r w:rsidR="00BF2E26">
        <w:rPr>
          <w:sz w:val="18"/>
          <w:szCs w:val="18"/>
          <w:lang w:val="uk-UA"/>
        </w:rPr>
        <w:t>).</w:t>
      </w:r>
    </w:p>
    <w:p w:rsidR="00AE7E42" w:rsidRPr="00540F91" w:rsidRDefault="002F312E" w:rsidP="00EB2D1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96E9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.3. 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аборгован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ст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ь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 виплати заробітної плати </w:t>
      </w:r>
      <w:r w:rsidR="00C156F0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</w:t>
      </w:r>
    </w:p>
    <w:p w:rsidR="00AE7E42" w:rsidRDefault="002D5078" w:rsidP="00E5352D">
      <w:pPr>
        <w:ind w:left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AE7E42" w:rsidRPr="00540F9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="00AE7E4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201</w:t>
      </w:r>
      <w:r w:rsidR="004F0134" w:rsidRPr="003E424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AB132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–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201</w:t>
      </w:r>
      <w:r w:rsidR="002F4D63" w:rsidRPr="00912D60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667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роках</w:t>
      </w:r>
    </w:p>
    <w:p w:rsidR="00730290" w:rsidRPr="00730290" w:rsidRDefault="00730290" w:rsidP="0095436D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4A4F4D" w:rsidRPr="005B4695" w:rsidRDefault="00FC674B" w:rsidP="007B0E51">
      <w:pPr>
        <w:ind w:right="-284"/>
        <w:jc w:val="center"/>
        <w:rPr>
          <w:sz w:val="22"/>
          <w:szCs w:val="22"/>
          <w:lang w:val="uk-UA"/>
        </w:rPr>
      </w:pPr>
      <w:r w:rsidRPr="00EF1923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</w:t>
      </w:r>
      <w:r w:rsidR="004A4F4D" w:rsidRPr="005B4695">
        <w:rPr>
          <w:sz w:val="22"/>
          <w:szCs w:val="22"/>
          <w:lang w:val="uk-UA"/>
        </w:rPr>
        <w:t>(на 1 січня</w:t>
      </w:r>
      <w:r w:rsidR="00AE03C2">
        <w:rPr>
          <w:sz w:val="22"/>
          <w:szCs w:val="22"/>
          <w:lang w:val="uk-UA"/>
        </w:rPr>
        <w:t>,</w:t>
      </w:r>
      <w:r w:rsidR="004A4F4D" w:rsidRPr="005B4695">
        <w:rPr>
          <w:sz w:val="22"/>
          <w:szCs w:val="22"/>
          <w:lang w:val="uk-UA"/>
        </w:rPr>
        <w:t xml:space="preserve"> млн.грн)</w:t>
      </w:r>
    </w:p>
    <w:tbl>
      <w:tblPr>
        <w:tblW w:w="9782" w:type="dxa"/>
        <w:tblLook w:val="0000" w:firstRow="0" w:lastRow="0" w:firstColumn="0" w:lastColumn="0" w:noHBand="0" w:noVBand="0"/>
      </w:tblPr>
      <w:tblGrid>
        <w:gridCol w:w="4111"/>
        <w:gridCol w:w="1418"/>
        <w:gridCol w:w="1418"/>
        <w:gridCol w:w="1417"/>
        <w:gridCol w:w="1418"/>
      </w:tblGrid>
      <w:tr w:rsidR="002F4D63" w:rsidRPr="005B4695" w:rsidTr="002F4D63">
        <w:trPr>
          <w:trHeight w:val="433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D63" w:rsidRPr="000F2084" w:rsidRDefault="002F4D63" w:rsidP="00797162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0F2084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D63" w:rsidRPr="002F4D63" w:rsidRDefault="002F4D63" w:rsidP="0079716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2016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2F4D63" w:rsidRDefault="002F4D63" w:rsidP="002F4D63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2F4D63" w:rsidRPr="005B4695" w:rsidTr="00A5571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D63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sz w:val="22"/>
                <w:szCs w:val="22"/>
                <w:lang w:val="uk-UA"/>
              </w:rPr>
              <w:t>до</w:t>
            </w:r>
          </w:p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2F4D63" w:rsidRPr="00B401B4" w:rsidRDefault="002F4D63" w:rsidP="002F4D63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2F4D63" w:rsidRPr="005B4695" w:rsidTr="00A5571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2F4D63" w:rsidRPr="005B4695" w:rsidTr="00A55715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5B4695" w:rsidRDefault="002F4D63" w:rsidP="00397A6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2F4D63" w:rsidRPr="005B4695" w:rsidTr="002F4D63">
        <w:trPr>
          <w:trHeight w:hRule="exact" w:val="35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5B4695" w:rsidRDefault="002F4D63">
            <w:pPr>
              <w:rPr>
                <w:sz w:val="22"/>
                <w:szCs w:val="22"/>
                <w:lang w:val="uk-UA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5B4695" w:rsidRDefault="00E565FB" w:rsidP="00E565FB">
            <w:pPr>
              <w:ind w:left="-108"/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1 320,0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1 880,8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95,2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5B4695" w:rsidRDefault="00E565FB" w:rsidP="00E565FB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1C2C32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1C2C32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1C2C32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з них 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1C2C32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і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42770" w:rsidRDefault="00E565FB" w:rsidP="00E565FB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1C2C32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AA4715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557E9" w:rsidRDefault="00E565FB" w:rsidP="00E565F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EE799E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4557E9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248,1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15426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AA471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9C099E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EE799E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іяльність у сфері творчості, мистецтва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3E4245" w:rsidRDefault="00E565FB" w:rsidP="00E565F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Pr="003E4245" w:rsidRDefault="00E565FB" w:rsidP="00E565F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E565FB" w:rsidRDefault="00E565FB" w:rsidP="00E565F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E565FB" w:rsidRDefault="00E565FB" w:rsidP="00E565FB">
            <w:pPr>
              <w:rPr>
                <w:sz w:val="20"/>
                <w:szCs w:val="20"/>
                <w:lang w:val="ru-RU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</w:t>
            </w:r>
            <w:r w:rsidRPr="00154269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розваг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5FB" w:rsidRPr="006658B1" w:rsidRDefault="00E565FB" w:rsidP="00E565FB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C7458B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583211" w:rsidRDefault="00E565FB" w:rsidP="00E565FB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E565FB" w:rsidRDefault="00E565FB" w:rsidP="00E565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E565FB" w:rsidRDefault="00E565FB" w:rsidP="00E565F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E565FB" w:rsidRPr="005B4695" w:rsidTr="00A55715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Pr="005B4695" w:rsidRDefault="00E565FB" w:rsidP="00E565FB">
            <w:pPr>
              <w:ind w:firstLine="3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</w:tbl>
    <w:p w:rsidR="00AE7E42" w:rsidRPr="009D234E" w:rsidRDefault="00AE7E42">
      <w:pPr>
        <w:rPr>
          <w:sz w:val="4"/>
          <w:szCs w:val="4"/>
          <w:lang w:val="uk-UA"/>
        </w:rPr>
      </w:pPr>
    </w:p>
    <w:p w:rsidR="00710FCE" w:rsidRPr="00EF193A" w:rsidRDefault="00447D61" w:rsidP="00385D01">
      <w:pPr>
        <w:rPr>
          <w:rFonts w:ascii="Arial" w:hAnsi="Arial" w:cs="Arial"/>
          <w:bCs/>
          <w:sz w:val="16"/>
          <w:szCs w:val="16"/>
          <w:lang w:val="ru-RU"/>
        </w:rPr>
      </w:pPr>
      <w:r w:rsidRPr="00EF193A">
        <w:rPr>
          <w:rFonts w:ascii="Arial" w:hAnsi="Arial" w:cs="Arial"/>
          <w:bCs/>
          <w:sz w:val="16"/>
          <w:szCs w:val="16"/>
          <w:lang w:val="uk-UA"/>
        </w:rPr>
        <w:t xml:space="preserve"> </w:t>
      </w:r>
      <w:r w:rsidR="004142A9" w:rsidRPr="00EF193A">
        <w:rPr>
          <w:rFonts w:ascii="Arial" w:hAnsi="Arial" w:cs="Arial"/>
          <w:bCs/>
          <w:sz w:val="16"/>
          <w:szCs w:val="16"/>
          <w:lang w:val="ru-RU"/>
        </w:rPr>
        <w:t xml:space="preserve"> </w:t>
      </w:r>
      <w:r w:rsidR="000F2084" w:rsidRPr="000F2084">
        <w:rPr>
          <w:bCs/>
          <w:sz w:val="20"/>
          <w:szCs w:val="20"/>
          <w:vertAlign w:val="superscript"/>
          <w:lang w:val="uk-UA"/>
        </w:rPr>
        <w:t>1</w:t>
      </w:r>
      <w:r w:rsidR="000F2084" w:rsidRPr="000F2084">
        <w:rPr>
          <w:rFonts w:ascii="Verdana" w:hAnsi="Verdana"/>
          <w:sz w:val="16"/>
          <w:szCs w:val="16"/>
          <w:vertAlign w:val="superscript"/>
          <w:lang w:val="uk-UA"/>
        </w:rPr>
        <w:t xml:space="preserve"> </w:t>
      </w:r>
      <w:r w:rsidR="000F2084">
        <w:rPr>
          <w:sz w:val="20"/>
          <w:szCs w:val="20"/>
          <w:lang w:val="uk-UA"/>
        </w:rPr>
        <w:t xml:space="preserve">Див. виноску до табл. </w:t>
      </w:r>
      <w:r w:rsidR="00A82744">
        <w:rPr>
          <w:sz w:val="20"/>
          <w:szCs w:val="20"/>
          <w:lang w:val="uk-UA"/>
        </w:rPr>
        <w:t>6</w:t>
      </w:r>
      <w:r w:rsidR="00A53F53">
        <w:rPr>
          <w:sz w:val="20"/>
          <w:szCs w:val="20"/>
          <w:lang w:val="uk-UA"/>
        </w:rPr>
        <w:t>.</w:t>
      </w:r>
      <w:r w:rsidR="000F2084">
        <w:rPr>
          <w:sz w:val="20"/>
          <w:szCs w:val="20"/>
          <w:lang w:val="uk-UA"/>
        </w:rPr>
        <w:t>1</w:t>
      </w:r>
    </w:p>
    <w:p w:rsidR="00447D61" w:rsidRPr="009343B3" w:rsidRDefault="00164AF5" w:rsidP="00EB2D18">
      <w:pPr>
        <w:rPr>
          <w:rFonts w:ascii="Arial" w:hAnsi="Arial" w:cs="Arial"/>
          <w:b/>
          <w:bCs/>
          <w:lang w:val="uk-UA"/>
        </w:rPr>
      </w:pPr>
      <w:r w:rsidRPr="00154269">
        <w:rPr>
          <w:rFonts w:ascii="Arial" w:hAnsi="Arial" w:cs="Arial"/>
          <w:b/>
          <w:bCs/>
          <w:lang w:val="ru-RU"/>
        </w:rPr>
        <w:lastRenderedPageBreak/>
        <w:t xml:space="preserve">  </w:t>
      </w:r>
      <w:r w:rsidR="00A82744">
        <w:rPr>
          <w:rFonts w:ascii="Arial" w:hAnsi="Arial" w:cs="Arial"/>
          <w:b/>
          <w:bCs/>
          <w:lang w:val="ru-RU"/>
        </w:rPr>
        <w:t>6</w:t>
      </w:r>
      <w:r w:rsidR="00447D61" w:rsidRPr="00237FC7">
        <w:rPr>
          <w:rFonts w:ascii="Arial" w:hAnsi="Arial" w:cs="Arial"/>
          <w:b/>
          <w:bCs/>
          <w:lang w:val="uk-UA"/>
        </w:rPr>
        <w:t>.4</w:t>
      </w:r>
      <w:r w:rsidR="00447D61" w:rsidRPr="009343B3">
        <w:rPr>
          <w:rFonts w:ascii="Arial" w:hAnsi="Arial" w:cs="Arial"/>
          <w:b/>
          <w:bCs/>
          <w:lang w:val="uk-UA"/>
        </w:rPr>
        <w:t>. Приріст, зниження заборгованості з виплати заробітної плати</w:t>
      </w:r>
    </w:p>
    <w:p w:rsidR="00447D61" w:rsidRPr="005B4695" w:rsidRDefault="00447D61" w:rsidP="00EB2D18">
      <w:pPr>
        <w:rPr>
          <w:rFonts w:ascii="Arial" w:hAnsi="Arial" w:cs="Arial"/>
          <w:b/>
          <w:bCs/>
          <w:lang w:val="uk-UA"/>
        </w:rPr>
      </w:pPr>
      <w:r w:rsidRPr="009343B3">
        <w:rPr>
          <w:rFonts w:ascii="Arial" w:hAnsi="Arial" w:cs="Arial"/>
          <w:b/>
          <w:bCs/>
          <w:lang w:val="uk-UA"/>
        </w:rPr>
        <w:t xml:space="preserve">     </w:t>
      </w:r>
      <w:r w:rsidR="00EB2D18" w:rsidRPr="009343B3">
        <w:rPr>
          <w:rFonts w:ascii="Arial" w:hAnsi="Arial" w:cs="Arial"/>
          <w:b/>
          <w:bCs/>
          <w:lang w:val="uk-UA"/>
        </w:rPr>
        <w:t xml:space="preserve"> </w:t>
      </w:r>
      <w:r w:rsidRPr="009343B3">
        <w:rPr>
          <w:rFonts w:ascii="Arial" w:hAnsi="Arial" w:cs="Arial"/>
          <w:b/>
          <w:bCs/>
          <w:lang w:val="uk-UA"/>
        </w:rPr>
        <w:t xml:space="preserve">  </w:t>
      </w:r>
      <w:r w:rsidR="00EB2D18" w:rsidRPr="009343B3">
        <w:rPr>
          <w:rFonts w:ascii="Arial" w:hAnsi="Arial" w:cs="Arial"/>
          <w:b/>
          <w:bCs/>
          <w:lang w:val="ru-RU"/>
        </w:rPr>
        <w:t xml:space="preserve"> </w:t>
      </w:r>
      <w:r w:rsidR="002B70D0">
        <w:rPr>
          <w:rFonts w:ascii="Arial" w:hAnsi="Arial" w:cs="Arial"/>
          <w:b/>
          <w:bCs/>
          <w:lang w:val="uk-UA"/>
        </w:rPr>
        <w:t>по</w:t>
      </w:r>
      <w:r w:rsidRPr="009343B3">
        <w:rPr>
          <w:rFonts w:ascii="Arial" w:hAnsi="Arial" w:cs="Arial"/>
          <w:b/>
          <w:bCs/>
          <w:lang w:val="uk-UA"/>
        </w:rPr>
        <w:t xml:space="preserve"> регіона</w:t>
      </w:r>
      <w:r w:rsidR="002B70D0">
        <w:rPr>
          <w:rFonts w:ascii="Arial" w:hAnsi="Arial" w:cs="Arial"/>
          <w:b/>
          <w:bCs/>
          <w:lang w:val="uk-UA"/>
        </w:rPr>
        <w:t>х</w:t>
      </w:r>
      <w:r w:rsidRPr="009343B3">
        <w:rPr>
          <w:rFonts w:ascii="Arial" w:hAnsi="Arial" w:cs="Arial"/>
          <w:b/>
          <w:bCs/>
          <w:lang w:val="uk-UA"/>
        </w:rPr>
        <w:t xml:space="preserve"> у 20</w:t>
      </w:r>
      <w:r w:rsidR="00350707" w:rsidRPr="009343B3">
        <w:rPr>
          <w:rFonts w:ascii="Arial" w:hAnsi="Arial" w:cs="Arial"/>
          <w:b/>
          <w:bCs/>
          <w:lang w:val="ru-RU"/>
        </w:rPr>
        <w:t>1</w:t>
      </w:r>
      <w:r w:rsidR="009343B3" w:rsidRPr="009343B3">
        <w:rPr>
          <w:rFonts w:ascii="Arial" w:hAnsi="Arial" w:cs="Arial"/>
          <w:b/>
          <w:bCs/>
          <w:lang w:val="ru-RU"/>
        </w:rPr>
        <w:t>6</w:t>
      </w:r>
      <w:r w:rsidR="00A64C7A" w:rsidRPr="009343B3">
        <w:rPr>
          <w:rFonts w:ascii="Arial" w:hAnsi="Arial" w:cs="Arial"/>
          <w:b/>
          <w:bCs/>
          <w:lang w:val="ru-RU"/>
        </w:rPr>
        <w:t xml:space="preserve"> </w:t>
      </w:r>
      <w:r w:rsidRPr="009343B3">
        <w:rPr>
          <w:rFonts w:ascii="Arial" w:hAnsi="Arial" w:cs="Arial"/>
          <w:b/>
          <w:bCs/>
          <w:lang w:val="uk-UA"/>
        </w:rPr>
        <w:t>році</w:t>
      </w:r>
      <w:r w:rsidR="00FA6F1B" w:rsidRPr="005B4695">
        <w:rPr>
          <w:rFonts w:ascii="Arial" w:hAnsi="Arial" w:cs="Arial"/>
          <w:b/>
          <w:bCs/>
          <w:lang w:val="uk-UA"/>
        </w:rPr>
        <w:t xml:space="preserve">  </w:t>
      </w:r>
    </w:p>
    <w:p w:rsidR="00D603FA" w:rsidRPr="00C51BBA" w:rsidRDefault="00D603FA" w:rsidP="006D11AB">
      <w:pPr>
        <w:ind w:right="141"/>
        <w:jc w:val="right"/>
        <w:rPr>
          <w:rFonts w:ascii="Arial" w:hAnsi="Arial" w:cs="Arial"/>
          <w:sz w:val="28"/>
          <w:szCs w:val="28"/>
          <w:lang w:val="uk-UA"/>
        </w:rPr>
      </w:pPr>
    </w:p>
    <w:p w:rsidR="00447D61" w:rsidRPr="005B4695" w:rsidRDefault="00447D61" w:rsidP="006D11AB">
      <w:pPr>
        <w:ind w:right="141"/>
        <w:jc w:val="right"/>
        <w:rPr>
          <w:rFonts w:ascii="Arial" w:hAnsi="Arial" w:cs="Arial"/>
          <w:sz w:val="22"/>
          <w:szCs w:val="22"/>
          <w:lang w:val="uk-UA"/>
        </w:rPr>
      </w:pPr>
      <w:r w:rsidRPr="005B4695">
        <w:rPr>
          <w:rFonts w:ascii="Arial" w:hAnsi="Arial" w:cs="Arial"/>
          <w:sz w:val="22"/>
          <w:szCs w:val="22"/>
          <w:lang w:val="uk-UA"/>
        </w:rPr>
        <w:t>(1 січня 20</w:t>
      </w:r>
      <w:r w:rsidR="00D075C0">
        <w:rPr>
          <w:rFonts w:ascii="Arial" w:hAnsi="Arial" w:cs="Arial"/>
          <w:sz w:val="22"/>
          <w:szCs w:val="22"/>
          <w:lang w:val="uk-UA"/>
        </w:rPr>
        <w:t>1</w:t>
      </w:r>
      <w:r w:rsidR="009343B3">
        <w:rPr>
          <w:rFonts w:ascii="Arial" w:hAnsi="Arial" w:cs="Arial"/>
          <w:sz w:val="22"/>
          <w:szCs w:val="22"/>
          <w:lang w:val="uk-UA"/>
        </w:rPr>
        <w:t>7</w:t>
      </w:r>
      <w:r w:rsidRPr="005B4695">
        <w:rPr>
          <w:rFonts w:ascii="Arial" w:hAnsi="Arial" w:cs="Arial"/>
          <w:sz w:val="22"/>
          <w:szCs w:val="22"/>
          <w:lang w:val="uk-UA"/>
        </w:rPr>
        <w:t>р.</w:t>
      </w:r>
      <w:r w:rsidR="00AE03C2">
        <w:rPr>
          <w:rFonts w:ascii="Arial" w:hAnsi="Arial" w:cs="Arial"/>
          <w:sz w:val="22"/>
          <w:szCs w:val="22"/>
          <w:lang w:val="uk-UA"/>
        </w:rPr>
        <w:t>,</w:t>
      </w:r>
      <w:r w:rsidRPr="005B4695">
        <w:rPr>
          <w:rFonts w:ascii="Arial" w:hAnsi="Arial" w:cs="Arial"/>
          <w:sz w:val="22"/>
          <w:szCs w:val="22"/>
          <w:lang w:val="uk-UA"/>
        </w:rPr>
        <w:t xml:space="preserve"> % до 1 січня 20</w:t>
      </w:r>
      <w:r w:rsidR="00350707" w:rsidRPr="00350707">
        <w:rPr>
          <w:rFonts w:ascii="Arial" w:hAnsi="Arial" w:cs="Arial"/>
          <w:sz w:val="22"/>
          <w:szCs w:val="22"/>
          <w:lang w:val="ru-RU"/>
        </w:rPr>
        <w:t>1</w:t>
      </w:r>
      <w:r w:rsidR="009343B3">
        <w:rPr>
          <w:rFonts w:ascii="Arial" w:hAnsi="Arial" w:cs="Arial"/>
          <w:sz w:val="22"/>
          <w:szCs w:val="22"/>
          <w:lang w:val="ru-RU"/>
        </w:rPr>
        <w:t>6</w:t>
      </w:r>
      <w:r w:rsidRPr="005B4695">
        <w:rPr>
          <w:rFonts w:ascii="Arial" w:hAnsi="Arial" w:cs="Arial"/>
          <w:sz w:val="22"/>
          <w:szCs w:val="22"/>
          <w:lang w:val="uk-UA"/>
        </w:rPr>
        <w:t>р.)</w:t>
      </w:r>
    </w:p>
    <w:p w:rsidR="0009284B" w:rsidRPr="00C51BBA" w:rsidRDefault="0009284B" w:rsidP="00E478B1">
      <w:pPr>
        <w:jc w:val="center"/>
        <w:rPr>
          <w:sz w:val="28"/>
          <w:szCs w:val="28"/>
          <w:lang w:val="uk-UA"/>
        </w:rPr>
      </w:pPr>
    </w:p>
    <w:p w:rsidR="00D12F4A" w:rsidRDefault="009343B3" w:rsidP="00E478B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5098349" wp14:editId="25857373">
            <wp:extent cx="5833241" cy="7787640"/>
            <wp:effectExtent l="0" t="0" r="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12F4A" w:rsidRDefault="00D12F4A" w:rsidP="00E478B1">
      <w:pPr>
        <w:jc w:val="center"/>
        <w:rPr>
          <w:lang w:val="uk-UA"/>
        </w:rPr>
      </w:pPr>
    </w:p>
    <w:p w:rsidR="00EE151C" w:rsidRDefault="00D12F4A" w:rsidP="00392792">
      <w:pPr>
        <w:rPr>
          <w:b/>
          <w:bCs/>
          <w:sz w:val="28"/>
          <w:szCs w:val="28"/>
          <w:lang w:val="uk-UA"/>
        </w:rPr>
      </w:pPr>
      <w:r>
        <w:rPr>
          <w:lang w:val="uk-UA"/>
        </w:rPr>
        <w:br w:type="column"/>
      </w:r>
      <w:r w:rsidR="00C259DB" w:rsidRPr="00396E9E">
        <w:rPr>
          <w:b/>
          <w:bCs/>
          <w:sz w:val="28"/>
          <w:szCs w:val="28"/>
          <w:lang w:val="ru-RU"/>
        </w:rPr>
        <w:lastRenderedPageBreak/>
        <w:t xml:space="preserve">  </w:t>
      </w:r>
      <w:r w:rsidR="00A82744">
        <w:rPr>
          <w:b/>
          <w:bCs/>
          <w:sz w:val="28"/>
          <w:szCs w:val="28"/>
          <w:lang w:val="ru-RU"/>
        </w:rPr>
        <w:t>6</w:t>
      </w:r>
      <w:r w:rsidR="00182175" w:rsidRPr="00391E2F">
        <w:rPr>
          <w:b/>
          <w:bCs/>
          <w:sz w:val="28"/>
          <w:szCs w:val="28"/>
          <w:lang w:val="uk-UA"/>
        </w:rPr>
        <w:t>.</w:t>
      </w:r>
      <w:r w:rsidR="00060741" w:rsidRPr="00060741">
        <w:rPr>
          <w:b/>
          <w:bCs/>
          <w:sz w:val="28"/>
          <w:szCs w:val="28"/>
          <w:lang w:val="ru-RU"/>
        </w:rPr>
        <w:t>5</w:t>
      </w:r>
      <w:r w:rsidR="00182175" w:rsidRPr="00391E2F">
        <w:rPr>
          <w:b/>
          <w:bCs/>
          <w:sz w:val="28"/>
          <w:szCs w:val="28"/>
          <w:lang w:val="uk-UA"/>
        </w:rPr>
        <w:t xml:space="preserve">. </w:t>
      </w:r>
      <w:r w:rsidR="00F028DC">
        <w:rPr>
          <w:b/>
          <w:bCs/>
          <w:sz w:val="28"/>
          <w:szCs w:val="28"/>
          <w:lang w:val="uk-UA"/>
        </w:rPr>
        <w:t>З</w:t>
      </w:r>
      <w:r w:rsidR="00182175" w:rsidRPr="00391E2F">
        <w:rPr>
          <w:b/>
          <w:bCs/>
          <w:sz w:val="28"/>
          <w:szCs w:val="28"/>
          <w:lang w:val="uk-UA"/>
        </w:rPr>
        <w:t>аборгован</w:t>
      </w:r>
      <w:r w:rsidR="00F028DC">
        <w:rPr>
          <w:b/>
          <w:bCs/>
          <w:sz w:val="28"/>
          <w:szCs w:val="28"/>
          <w:lang w:val="uk-UA"/>
        </w:rPr>
        <w:t>і</w:t>
      </w:r>
      <w:r w:rsidR="00182175" w:rsidRPr="00391E2F">
        <w:rPr>
          <w:b/>
          <w:bCs/>
          <w:sz w:val="28"/>
          <w:szCs w:val="28"/>
          <w:lang w:val="uk-UA"/>
        </w:rPr>
        <w:t>ст</w:t>
      </w:r>
      <w:r w:rsidR="00F028DC">
        <w:rPr>
          <w:b/>
          <w:bCs/>
          <w:sz w:val="28"/>
          <w:szCs w:val="28"/>
          <w:lang w:val="uk-UA"/>
        </w:rPr>
        <w:t>ь</w:t>
      </w:r>
      <w:r w:rsidR="00182175" w:rsidRPr="00391E2F">
        <w:rPr>
          <w:b/>
          <w:bCs/>
          <w:sz w:val="28"/>
          <w:szCs w:val="28"/>
          <w:lang w:val="uk-UA"/>
        </w:rPr>
        <w:t xml:space="preserve"> </w:t>
      </w:r>
      <w:r w:rsidR="00F028DC">
        <w:rPr>
          <w:b/>
          <w:bCs/>
          <w:sz w:val="28"/>
          <w:szCs w:val="28"/>
          <w:lang w:val="uk-UA"/>
        </w:rPr>
        <w:t>і</w:t>
      </w:r>
      <w:r w:rsidR="00182175" w:rsidRPr="00391E2F">
        <w:rPr>
          <w:b/>
          <w:bCs/>
          <w:sz w:val="28"/>
          <w:szCs w:val="28"/>
          <w:lang w:val="uk-UA"/>
        </w:rPr>
        <w:t xml:space="preserve">з виплати заробітної плати </w:t>
      </w:r>
      <w:r w:rsidR="003F548A">
        <w:rPr>
          <w:b/>
          <w:bCs/>
          <w:sz w:val="28"/>
          <w:szCs w:val="28"/>
          <w:lang w:val="uk-UA"/>
        </w:rPr>
        <w:t>по</w:t>
      </w:r>
      <w:r w:rsidR="00F028DC" w:rsidRPr="00F028DC">
        <w:rPr>
          <w:b/>
          <w:bCs/>
          <w:sz w:val="28"/>
          <w:szCs w:val="28"/>
          <w:lang w:val="uk-UA"/>
        </w:rPr>
        <w:t xml:space="preserve"> </w:t>
      </w:r>
      <w:r w:rsidR="00F028DC" w:rsidRPr="00391E2F">
        <w:rPr>
          <w:b/>
          <w:bCs/>
          <w:sz w:val="28"/>
          <w:szCs w:val="28"/>
          <w:lang w:val="uk-UA"/>
        </w:rPr>
        <w:t>регіона</w:t>
      </w:r>
      <w:r w:rsidR="003F548A">
        <w:rPr>
          <w:b/>
          <w:bCs/>
          <w:sz w:val="28"/>
          <w:szCs w:val="28"/>
          <w:lang w:val="uk-UA"/>
        </w:rPr>
        <w:t>х</w:t>
      </w:r>
    </w:p>
    <w:p w:rsidR="00182175" w:rsidRPr="005B4695" w:rsidRDefault="00EE151C" w:rsidP="00EB2D1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2D3870">
        <w:rPr>
          <w:b/>
          <w:bCs/>
          <w:sz w:val="28"/>
          <w:szCs w:val="28"/>
          <w:lang w:val="uk-UA"/>
        </w:rPr>
        <w:t xml:space="preserve">у </w:t>
      </w:r>
      <w:r w:rsidR="002D3870" w:rsidRPr="00185087">
        <w:rPr>
          <w:b/>
          <w:bCs/>
          <w:sz w:val="28"/>
          <w:szCs w:val="28"/>
          <w:lang w:val="uk-UA"/>
        </w:rPr>
        <w:t>201</w:t>
      </w:r>
      <w:r w:rsidR="00185087" w:rsidRPr="004232BC">
        <w:rPr>
          <w:b/>
          <w:bCs/>
          <w:sz w:val="28"/>
          <w:szCs w:val="28"/>
          <w:lang w:val="ru-RU"/>
        </w:rPr>
        <w:t>5</w:t>
      </w:r>
      <w:r w:rsidR="002D3870">
        <w:rPr>
          <w:b/>
          <w:bCs/>
          <w:sz w:val="28"/>
          <w:szCs w:val="28"/>
          <w:lang w:val="uk-UA"/>
        </w:rPr>
        <w:t>–201</w:t>
      </w:r>
      <w:r w:rsidR="002F4D63" w:rsidRPr="00912D60">
        <w:rPr>
          <w:b/>
          <w:bCs/>
          <w:sz w:val="28"/>
          <w:szCs w:val="28"/>
          <w:lang w:val="ru-RU"/>
        </w:rPr>
        <w:t>7</w:t>
      </w:r>
      <w:r w:rsidR="002D3870">
        <w:rPr>
          <w:b/>
          <w:bCs/>
          <w:sz w:val="28"/>
          <w:szCs w:val="28"/>
          <w:lang w:val="uk-UA"/>
        </w:rPr>
        <w:t xml:space="preserve"> роках</w:t>
      </w:r>
      <w:r w:rsidR="00182175" w:rsidRPr="00391E2F">
        <w:rPr>
          <w:b/>
          <w:bCs/>
          <w:sz w:val="28"/>
          <w:szCs w:val="28"/>
          <w:lang w:val="uk-UA"/>
        </w:rPr>
        <w:t xml:space="preserve"> </w:t>
      </w:r>
    </w:p>
    <w:p w:rsidR="00182175" w:rsidRPr="005B4695" w:rsidRDefault="003574E7" w:rsidP="000617BB">
      <w:pPr>
        <w:tabs>
          <w:tab w:val="left" w:pos="2440"/>
          <w:tab w:val="left" w:pos="3319"/>
          <w:tab w:val="left" w:pos="4030"/>
          <w:tab w:val="left" w:pos="4741"/>
          <w:tab w:val="left" w:pos="5452"/>
          <w:tab w:val="left" w:pos="6331"/>
        </w:tabs>
        <w:ind w:left="108" w:right="-1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uk-UA"/>
        </w:rPr>
        <w:tab/>
        <w:t xml:space="preserve">                                                                                    </w:t>
      </w:r>
      <w:r w:rsidR="00182175" w:rsidRPr="005B4695">
        <w:rPr>
          <w:sz w:val="22"/>
          <w:szCs w:val="22"/>
          <w:lang w:val="uk-UA"/>
        </w:rPr>
        <w:t>(на 1</w:t>
      </w:r>
      <w:r w:rsidR="007C755E">
        <w:rPr>
          <w:sz w:val="22"/>
          <w:szCs w:val="22"/>
          <w:lang w:val="uk-UA"/>
        </w:rPr>
        <w:t xml:space="preserve"> </w:t>
      </w:r>
      <w:r w:rsidR="00182175" w:rsidRPr="005B4695">
        <w:rPr>
          <w:sz w:val="22"/>
          <w:szCs w:val="22"/>
          <w:lang w:val="uk-UA"/>
        </w:rPr>
        <w:t>січня</w:t>
      </w:r>
      <w:r w:rsidR="00AE03C2">
        <w:rPr>
          <w:sz w:val="22"/>
          <w:szCs w:val="22"/>
          <w:lang w:val="uk-UA"/>
        </w:rPr>
        <w:t>,</w:t>
      </w:r>
      <w:r w:rsidR="00182175" w:rsidRPr="005B4695">
        <w:rPr>
          <w:sz w:val="22"/>
          <w:szCs w:val="22"/>
          <w:lang w:val="uk-UA"/>
        </w:rPr>
        <w:t xml:space="preserve"> млн.грн)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560"/>
        <w:gridCol w:w="1559"/>
        <w:gridCol w:w="1559"/>
      </w:tblGrid>
      <w:tr w:rsidR="002F4D63" w:rsidTr="002F4D63">
        <w:trPr>
          <w:trHeight w:hRule="exact" w:val="577"/>
        </w:trPr>
        <w:tc>
          <w:tcPr>
            <w:tcW w:w="34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Pr="00EF1923" w:rsidRDefault="002F4D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D63" w:rsidRPr="00DA07BD" w:rsidRDefault="002F4D63" w:rsidP="007E66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2015</w:t>
            </w:r>
            <w:r w:rsidRPr="00DA07BD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560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2F4D63" w:rsidRDefault="002F4D63" w:rsidP="004016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7A3579" w:rsidRDefault="002F4D63" w:rsidP="002F4D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2F4D63" w:rsidTr="002F4D63">
        <w:trPr>
          <w:trHeight w:val="60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Default="002F4D63" w:rsidP="00547D9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F4D63" w:rsidRDefault="002F4D63" w:rsidP="00547D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2F4D63" w:rsidRDefault="002F4D63" w:rsidP="00547D9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Pr="005B4695" w:rsidRDefault="002F4D63" w:rsidP="00547D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Default="002F4D63" w:rsidP="00547D9C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sz w:val="22"/>
                <w:szCs w:val="22"/>
                <w:lang w:val="uk-UA"/>
              </w:rPr>
              <w:t>до</w:t>
            </w:r>
          </w:p>
          <w:p w:rsidR="002F4D63" w:rsidRPr="005B4695" w:rsidRDefault="002F4D63" w:rsidP="00547D9C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2F4D63" w:rsidRPr="00B401B4" w:rsidRDefault="002F4D63" w:rsidP="002F4D63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2F4D63" w:rsidTr="002F4D63">
        <w:trPr>
          <w:trHeight w:val="234"/>
        </w:trPr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F4D63" w:rsidRDefault="002F4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F4D63" w:rsidRDefault="002F4D63" w:rsidP="00397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2F4D63" w:rsidRDefault="002F4D63" w:rsidP="00397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Default="002F4D63" w:rsidP="00397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F4D63" w:rsidRDefault="002F4D63" w:rsidP="00397A63">
            <w:pPr>
              <w:jc w:val="center"/>
              <w:rPr>
                <w:sz w:val="22"/>
                <w:szCs w:val="22"/>
              </w:rPr>
            </w:pPr>
          </w:p>
        </w:tc>
      </w:tr>
      <w:tr w:rsidR="002F4D63" w:rsidTr="002F4D63">
        <w:trPr>
          <w:trHeight w:val="2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Default="002F4D6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Default="002F4D6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F4D63" w:rsidRDefault="002F4D6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Default="002F4D6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D63" w:rsidRDefault="002F4D63">
            <w:pPr>
              <w:rPr>
                <w:sz w:val="22"/>
                <w:szCs w:val="22"/>
              </w:rPr>
            </w:pP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rPr>
                <w:b/>
                <w:bCs/>
                <w:sz w:val="22"/>
                <w:szCs w:val="22"/>
                <w:lang w:val="uk-UA"/>
              </w:rPr>
            </w:pPr>
            <w:r w:rsidRPr="00C02FE3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1 320,0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1 880,8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1 791,0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95,2</w:t>
            </w:r>
          </w:p>
        </w:tc>
      </w:tr>
      <w:tr w:rsidR="00E565FB" w:rsidRPr="00C02FE3" w:rsidTr="00A55715">
        <w:trPr>
          <w:trHeight w:hRule="exact" w:val="3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rPr>
                <w:sz w:val="20"/>
                <w:szCs w:val="20"/>
              </w:rPr>
            </w:pP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</w:tr>
      <w:tr w:rsidR="00E565FB" w:rsidRPr="00C02FE3" w:rsidTr="00A55715">
        <w:trPr>
          <w:trHeight w:hRule="exact" w:val="397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Pr="00C02FE3" w:rsidRDefault="00E565FB" w:rsidP="00E565FB">
            <w:pPr>
              <w:ind w:firstLine="72"/>
              <w:rPr>
                <w:sz w:val="22"/>
                <w:szCs w:val="22"/>
                <w:lang w:val="uk-UA"/>
              </w:rPr>
            </w:pPr>
            <w:r w:rsidRPr="00C02FE3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65FB" w:rsidRDefault="00E565FB" w:rsidP="00E565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</w:tbl>
    <w:p w:rsidR="00182175" w:rsidRDefault="00182175">
      <w:pPr>
        <w:rPr>
          <w:sz w:val="10"/>
          <w:szCs w:val="10"/>
          <w:lang w:val="uk-UA"/>
        </w:rPr>
      </w:pPr>
    </w:p>
    <w:p w:rsidR="00DA07BD" w:rsidRPr="009D234E" w:rsidRDefault="00DA07BD" w:rsidP="00DA07BD">
      <w:pPr>
        <w:rPr>
          <w:sz w:val="4"/>
          <w:szCs w:val="4"/>
          <w:lang w:val="uk-UA"/>
        </w:rPr>
      </w:pPr>
    </w:p>
    <w:p w:rsidR="00DA07BD" w:rsidRPr="00EF193A" w:rsidRDefault="00DA07BD" w:rsidP="00DA07BD">
      <w:pPr>
        <w:rPr>
          <w:rFonts w:ascii="Arial" w:hAnsi="Arial" w:cs="Arial"/>
          <w:bCs/>
          <w:sz w:val="16"/>
          <w:szCs w:val="16"/>
          <w:lang w:val="ru-RU"/>
        </w:rPr>
      </w:pPr>
      <w:r w:rsidRPr="00EF193A">
        <w:rPr>
          <w:rFonts w:ascii="Arial" w:hAnsi="Arial" w:cs="Arial"/>
          <w:bCs/>
          <w:sz w:val="16"/>
          <w:szCs w:val="16"/>
          <w:lang w:val="uk-UA"/>
        </w:rPr>
        <w:t xml:space="preserve"> </w:t>
      </w:r>
      <w:r w:rsidRPr="00EF193A">
        <w:rPr>
          <w:rFonts w:ascii="Arial" w:hAnsi="Arial" w:cs="Arial"/>
          <w:bCs/>
          <w:sz w:val="16"/>
          <w:szCs w:val="16"/>
          <w:lang w:val="ru-RU"/>
        </w:rPr>
        <w:t xml:space="preserve"> </w:t>
      </w:r>
      <w:r w:rsidRPr="000F2084">
        <w:rPr>
          <w:bCs/>
          <w:sz w:val="20"/>
          <w:szCs w:val="20"/>
          <w:vertAlign w:val="superscript"/>
          <w:lang w:val="uk-UA"/>
        </w:rPr>
        <w:t>1</w:t>
      </w:r>
      <w:r w:rsidRPr="000F2084">
        <w:rPr>
          <w:rFonts w:ascii="Verdana" w:hAnsi="Verdana"/>
          <w:sz w:val="16"/>
          <w:szCs w:val="16"/>
          <w:vertAlign w:val="superscript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Див. виноску до табл. </w:t>
      </w:r>
      <w:r w:rsidR="00A82744">
        <w:rPr>
          <w:sz w:val="20"/>
          <w:szCs w:val="20"/>
          <w:lang w:val="uk-UA"/>
        </w:rPr>
        <w:t>6</w:t>
      </w:r>
      <w:r w:rsidR="00A53F53">
        <w:rPr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>1</w:t>
      </w:r>
    </w:p>
    <w:p w:rsidR="00DA07BD" w:rsidRDefault="00DA07BD">
      <w:pPr>
        <w:rPr>
          <w:sz w:val="10"/>
          <w:szCs w:val="10"/>
          <w:lang w:val="uk-UA"/>
        </w:rPr>
      </w:pPr>
    </w:p>
    <w:p w:rsidR="006F4DD0" w:rsidRPr="003F548A" w:rsidRDefault="00C259DB" w:rsidP="00EB2D18">
      <w:pPr>
        <w:rPr>
          <w:rFonts w:ascii="Arial" w:hAnsi="Arial" w:cs="Arial"/>
          <w:b/>
          <w:bCs/>
          <w:lang w:val="uk-UA"/>
        </w:rPr>
      </w:pPr>
      <w:r w:rsidRPr="00396E9E">
        <w:rPr>
          <w:rFonts w:ascii="Arial" w:hAnsi="Arial" w:cs="Arial"/>
          <w:b/>
          <w:bCs/>
          <w:lang w:val="ru-RU"/>
        </w:rPr>
        <w:lastRenderedPageBreak/>
        <w:t xml:space="preserve">  </w:t>
      </w:r>
      <w:r w:rsidR="00A82744">
        <w:rPr>
          <w:rFonts w:ascii="Arial" w:hAnsi="Arial" w:cs="Arial"/>
          <w:b/>
          <w:bCs/>
          <w:lang w:val="ru-RU"/>
        </w:rPr>
        <w:t>6</w:t>
      </w:r>
      <w:r w:rsidR="006F4DD0" w:rsidRPr="00F90239">
        <w:rPr>
          <w:rFonts w:ascii="Arial" w:hAnsi="Arial" w:cs="Arial"/>
          <w:b/>
          <w:bCs/>
          <w:lang w:val="uk-UA"/>
        </w:rPr>
        <w:t>.</w:t>
      </w:r>
      <w:r w:rsidR="00060741" w:rsidRPr="00060741">
        <w:rPr>
          <w:rFonts w:ascii="Arial" w:hAnsi="Arial" w:cs="Arial"/>
          <w:b/>
          <w:bCs/>
          <w:lang w:val="ru-RU"/>
        </w:rPr>
        <w:t>6</w:t>
      </w:r>
      <w:r w:rsidR="006F4DD0" w:rsidRPr="003F548A">
        <w:rPr>
          <w:rFonts w:ascii="Arial" w:hAnsi="Arial" w:cs="Arial"/>
          <w:b/>
          <w:bCs/>
          <w:lang w:val="uk-UA"/>
        </w:rPr>
        <w:t xml:space="preserve">. Співвідношення суми заборгованості з виплати заробітної плати </w:t>
      </w:r>
    </w:p>
    <w:p w:rsidR="006F4DD0" w:rsidRPr="005B4695" w:rsidRDefault="006F4DD0" w:rsidP="00EB2D18">
      <w:pPr>
        <w:rPr>
          <w:rFonts w:ascii="Arial" w:hAnsi="Arial" w:cs="Arial"/>
          <w:b/>
          <w:bCs/>
          <w:lang w:val="uk-UA"/>
        </w:rPr>
      </w:pPr>
      <w:r w:rsidRPr="003F548A">
        <w:rPr>
          <w:rFonts w:ascii="Arial" w:hAnsi="Arial" w:cs="Arial"/>
          <w:b/>
          <w:bCs/>
          <w:lang w:val="uk-UA"/>
        </w:rPr>
        <w:t xml:space="preserve">         </w:t>
      </w:r>
      <w:r w:rsidR="003F73B8" w:rsidRPr="003F548A">
        <w:rPr>
          <w:rFonts w:ascii="Arial" w:hAnsi="Arial" w:cs="Arial"/>
          <w:b/>
          <w:bCs/>
          <w:lang w:val="uk-UA"/>
        </w:rPr>
        <w:t>та</w:t>
      </w:r>
      <w:r w:rsidRPr="003F548A">
        <w:rPr>
          <w:rFonts w:ascii="Arial" w:hAnsi="Arial" w:cs="Arial"/>
          <w:b/>
          <w:bCs/>
          <w:lang w:val="uk-UA"/>
        </w:rPr>
        <w:t xml:space="preserve"> фонду оплати праці</w:t>
      </w:r>
    </w:p>
    <w:p w:rsidR="006F4DD0" w:rsidRPr="005B4695" w:rsidRDefault="006F4DD0">
      <w:pPr>
        <w:jc w:val="right"/>
        <w:rPr>
          <w:rFonts w:ascii="Arial" w:hAnsi="Arial" w:cs="Arial"/>
          <w:sz w:val="22"/>
          <w:szCs w:val="22"/>
          <w:lang w:val="uk-UA"/>
        </w:rPr>
      </w:pPr>
    </w:p>
    <w:p w:rsidR="002A5EF4" w:rsidRPr="00F25565" w:rsidRDefault="002A5EF4" w:rsidP="002A5EF4">
      <w:pPr>
        <w:jc w:val="center"/>
        <w:rPr>
          <w:rFonts w:ascii="Arial" w:hAnsi="Arial" w:cs="Arial"/>
          <w:b/>
          <w:bCs/>
          <w:lang w:val="uk-UA"/>
        </w:rPr>
      </w:pPr>
      <w:r w:rsidRPr="00F25565">
        <w:rPr>
          <w:rFonts w:ascii="Arial" w:hAnsi="Arial" w:cs="Arial"/>
          <w:b/>
          <w:bCs/>
          <w:lang w:val="uk-UA"/>
        </w:rPr>
        <w:t>по Україні</w:t>
      </w:r>
    </w:p>
    <w:p w:rsidR="006F4DD0" w:rsidRDefault="006F4DD0">
      <w:pPr>
        <w:jc w:val="right"/>
        <w:rPr>
          <w:rFonts w:ascii="Arial" w:hAnsi="Arial" w:cs="Arial"/>
          <w:sz w:val="22"/>
          <w:szCs w:val="22"/>
          <w:lang w:val="uk-UA"/>
        </w:rPr>
      </w:pPr>
      <w:r w:rsidRPr="00F25565">
        <w:rPr>
          <w:rFonts w:ascii="Arial" w:hAnsi="Arial" w:cs="Arial"/>
          <w:sz w:val="22"/>
          <w:szCs w:val="22"/>
          <w:lang w:val="uk-UA"/>
        </w:rPr>
        <w:t xml:space="preserve"> (на 1 січня</w:t>
      </w:r>
      <w:r w:rsidR="000576F9" w:rsidRPr="00F25565">
        <w:rPr>
          <w:rFonts w:ascii="Arial" w:hAnsi="Arial" w:cs="Arial"/>
          <w:sz w:val="22"/>
          <w:szCs w:val="22"/>
          <w:lang w:val="uk-UA"/>
        </w:rPr>
        <w:t>,</w:t>
      </w:r>
      <w:r w:rsidRPr="00F25565">
        <w:rPr>
          <w:rFonts w:ascii="Arial" w:hAnsi="Arial" w:cs="Arial"/>
          <w:sz w:val="22"/>
          <w:szCs w:val="22"/>
          <w:lang w:val="uk-UA"/>
        </w:rPr>
        <w:t xml:space="preserve"> % до фонду оплати праці за грудень попереднього року)</w:t>
      </w:r>
    </w:p>
    <w:p w:rsidR="003220B2" w:rsidRPr="006A6B9A" w:rsidRDefault="003220B2">
      <w:pPr>
        <w:jc w:val="right"/>
        <w:rPr>
          <w:rFonts w:ascii="Arial" w:hAnsi="Arial" w:cs="Arial"/>
          <w:sz w:val="16"/>
          <w:szCs w:val="16"/>
          <w:lang w:val="uk-UA"/>
        </w:rPr>
      </w:pPr>
    </w:p>
    <w:p w:rsidR="00EA1777" w:rsidRPr="00DE5FA9" w:rsidRDefault="006A6B9A" w:rsidP="00DE5FA9">
      <w:pPr>
        <w:rPr>
          <w:sz w:val="16"/>
          <w:szCs w:val="16"/>
          <w:lang w:val="en-US"/>
        </w:rPr>
      </w:pPr>
      <w:r>
        <w:rPr>
          <w:noProof/>
          <w:lang w:val="uk-UA" w:eastAsia="uk-UA"/>
        </w:rPr>
        <w:drawing>
          <wp:inline distT="0" distB="0" distL="0" distR="0" wp14:anchorId="2C8E4547" wp14:editId="6F64FF93">
            <wp:extent cx="5953125" cy="1173708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F4DD0" w:rsidRPr="005B4695" w:rsidRDefault="00F470BB" w:rsidP="00671D83">
      <w:pPr>
        <w:jc w:val="center"/>
        <w:rPr>
          <w:rFonts w:ascii="Arial" w:hAnsi="Arial" w:cs="Arial"/>
          <w:b/>
          <w:bCs/>
          <w:lang w:val="uk-UA"/>
        </w:rPr>
      </w:pPr>
      <w:r>
        <w:rPr>
          <w:rFonts w:ascii="Arial" w:hAnsi="Arial" w:cs="Arial"/>
          <w:b/>
          <w:bCs/>
          <w:lang w:val="uk-UA"/>
        </w:rPr>
        <w:t>по</w:t>
      </w:r>
      <w:r w:rsidR="006F4DD0" w:rsidRPr="005B4695">
        <w:rPr>
          <w:rFonts w:ascii="Arial" w:hAnsi="Arial" w:cs="Arial"/>
          <w:b/>
          <w:bCs/>
          <w:lang w:val="uk-UA"/>
        </w:rPr>
        <w:t xml:space="preserve"> регіона</w:t>
      </w:r>
      <w:r>
        <w:rPr>
          <w:rFonts w:ascii="Arial" w:hAnsi="Arial" w:cs="Arial"/>
          <w:b/>
          <w:bCs/>
          <w:lang w:val="uk-UA"/>
        </w:rPr>
        <w:t>х</w:t>
      </w:r>
    </w:p>
    <w:p w:rsidR="006F4DD0" w:rsidRPr="005B4695" w:rsidRDefault="006F4DD0" w:rsidP="006F4DD0">
      <w:pPr>
        <w:jc w:val="right"/>
        <w:rPr>
          <w:rFonts w:ascii="Arial" w:hAnsi="Arial" w:cs="Arial"/>
          <w:sz w:val="22"/>
          <w:szCs w:val="22"/>
          <w:lang w:val="uk-UA"/>
        </w:rPr>
      </w:pPr>
      <w:r w:rsidRPr="005B4695">
        <w:rPr>
          <w:rFonts w:ascii="Arial" w:hAnsi="Arial" w:cs="Arial"/>
          <w:sz w:val="22"/>
          <w:szCs w:val="22"/>
          <w:lang w:val="uk-UA"/>
        </w:rPr>
        <w:t>(на 1 січня 20</w:t>
      </w:r>
      <w:r w:rsidR="003A560F">
        <w:rPr>
          <w:rFonts w:ascii="Arial" w:hAnsi="Arial" w:cs="Arial"/>
          <w:sz w:val="22"/>
          <w:szCs w:val="22"/>
          <w:lang w:val="uk-UA"/>
        </w:rPr>
        <w:t>1</w:t>
      </w:r>
      <w:r w:rsidR="00961C43">
        <w:rPr>
          <w:rFonts w:ascii="Arial" w:hAnsi="Arial" w:cs="Arial"/>
          <w:sz w:val="22"/>
          <w:szCs w:val="22"/>
          <w:lang w:val="en-US"/>
        </w:rPr>
        <w:t>7</w:t>
      </w:r>
      <w:r w:rsidRPr="005B4695">
        <w:rPr>
          <w:rFonts w:ascii="Arial" w:hAnsi="Arial" w:cs="Arial"/>
          <w:sz w:val="22"/>
          <w:szCs w:val="22"/>
          <w:lang w:val="uk-UA"/>
        </w:rPr>
        <w:t>)</w:t>
      </w:r>
    </w:p>
    <w:p w:rsidR="0081553A" w:rsidRPr="00EF193A" w:rsidRDefault="0081553A">
      <w:pPr>
        <w:rPr>
          <w:sz w:val="12"/>
          <w:szCs w:val="12"/>
          <w:lang w:val="uk-UA"/>
        </w:rPr>
      </w:pPr>
    </w:p>
    <w:p w:rsidR="00756EC8" w:rsidRDefault="00DE5FA9" w:rsidP="000857E5">
      <w:pPr>
        <w:ind w:left="284" w:right="-257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5630974" wp14:editId="2ED30BD3">
            <wp:extent cx="5991367" cy="601853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C5E39" w:rsidRDefault="00C259DB" w:rsidP="00EB2D18">
      <w:pPr>
        <w:rPr>
          <w:sz w:val="22"/>
          <w:szCs w:val="22"/>
          <w:lang w:val="uk-UA"/>
        </w:rPr>
      </w:pPr>
      <w:r w:rsidRPr="00BB5249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="00AC5E39">
        <w:rPr>
          <w:sz w:val="22"/>
          <w:szCs w:val="22"/>
          <w:lang w:val="uk-UA"/>
        </w:rPr>
        <w:t>______</w:t>
      </w:r>
      <w:r w:rsidR="00AC5E39" w:rsidRPr="00396E9E">
        <w:rPr>
          <w:sz w:val="22"/>
          <w:szCs w:val="22"/>
          <w:lang w:val="uk-UA"/>
        </w:rPr>
        <w:t>_</w:t>
      </w:r>
      <w:r w:rsidR="00AC5E39">
        <w:rPr>
          <w:sz w:val="22"/>
          <w:szCs w:val="22"/>
          <w:lang w:val="uk-UA"/>
        </w:rPr>
        <w:t>_________________________________________________________________________________</w:t>
      </w:r>
    </w:p>
    <w:p w:rsidR="00DE5FA9" w:rsidRDefault="00DE5FA9" w:rsidP="00EB2D18">
      <w:pPr>
        <w:rPr>
          <w:rFonts w:ascii="Arial" w:hAnsi="Arial" w:cs="Arial"/>
          <w:b/>
          <w:bCs/>
          <w:sz w:val="20"/>
          <w:szCs w:val="20"/>
          <w:lang w:val="ru-RU"/>
        </w:rPr>
      </w:pPr>
    </w:p>
    <w:p w:rsidR="002A5EF4" w:rsidRPr="005B4695" w:rsidRDefault="00A82744" w:rsidP="00EB2D1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>6</w:t>
      </w:r>
      <w:r w:rsidR="002A5EF4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2A5EF4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виплати заробітної плати за видами</w:t>
      </w:r>
      <w:r w:rsidR="00CC19FE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</w:t>
      </w:r>
    </w:p>
    <w:p w:rsidR="002A5EF4" w:rsidRPr="005B4695" w:rsidRDefault="002A5EF4" w:rsidP="00EB2D1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3574E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діяльності на 1 січня 201</w:t>
      </w:r>
      <w:r w:rsidR="00942F6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2A5EF4" w:rsidRPr="0002326A" w:rsidRDefault="002A5EF4">
      <w:pPr>
        <w:tabs>
          <w:tab w:val="left" w:pos="3433"/>
          <w:tab w:val="left" w:pos="4268"/>
          <w:tab w:val="left" w:pos="5103"/>
          <w:tab w:val="left" w:pos="6191"/>
          <w:tab w:val="left" w:pos="7026"/>
          <w:tab w:val="left" w:pos="8114"/>
          <w:tab w:val="left" w:pos="8949"/>
        </w:tabs>
        <w:ind w:left="108"/>
        <w:rPr>
          <w:rFonts w:ascii="Arial" w:hAnsi="Arial" w:cs="Arial"/>
          <w:sz w:val="20"/>
          <w:szCs w:val="20"/>
          <w:lang w:val="uk-UA"/>
        </w:rPr>
      </w:pP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 </w:t>
      </w:r>
      <w:r w:rsidRPr="0002326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Pr="0002326A">
        <w:rPr>
          <w:rFonts w:ascii="Arial" w:hAnsi="Arial" w:cs="Arial"/>
          <w:sz w:val="20"/>
          <w:szCs w:val="20"/>
          <w:lang w:val="uk-UA"/>
        </w:rPr>
        <w:t> </w:t>
      </w:r>
    </w:p>
    <w:tbl>
      <w:tblPr>
        <w:tblW w:w="9848" w:type="dxa"/>
        <w:tblLook w:val="0000" w:firstRow="0" w:lastRow="0" w:firstColumn="0" w:lastColumn="0" w:noHBand="0" w:noVBand="0"/>
      </w:tblPr>
      <w:tblGrid>
        <w:gridCol w:w="3828"/>
        <w:gridCol w:w="838"/>
        <w:gridCol w:w="809"/>
        <w:gridCol w:w="950"/>
        <w:gridCol w:w="711"/>
        <w:gridCol w:w="977"/>
        <w:gridCol w:w="767"/>
        <w:gridCol w:w="968"/>
      </w:tblGrid>
      <w:tr w:rsidR="002A5EF4" w:rsidRPr="00E91EB5" w:rsidTr="00E208C7">
        <w:trPr>
          <w:trHeight w:hRule="exact" w:val="312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020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5EF4" w:rsidRPr="005B4695" w:rsidRDefault="002A5EF4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40290B" w:rsidRPr="009C099E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Default="0040290B" w:rsidP="004830F8">
            <w:pPr>
              <w:ind w:left="-52" w:right="-12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4830F8">
              <w:rPr>
                <w:sz w:val="22"/>
                <w:szCs w:val="22"/>
                <w:lang w:val="uk-UA"/>
              </w:rPr>
              <w:t>,</w:t>
            </w:r>
          </w:p>
          <w:p w:rsidR="004830F8" w:rsidRDefault="004830F8" w:rsidP="004830F8">
            <w:pPr>
              <w:ind w:left="-52" w:right="-12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52" w:right="-12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B22E0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="0040290B" w:rsidRPr="005B4695">
              <w:rPr>
                <w:sz w:val="22"/>
                <w:szCs w:val="22"/>
                <w:lang w:val="uk-UA"/>
              </w:rPr>
              <w:t>анкрути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4830F8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0F8" w:rsidRPr="005B4695" w:rsidRDefault="004830F8" w:rsidP="004830F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до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до</w:t>
            </w:r>
          </w:p>
        </w:tc>
        <w:tc>
          <w:tcPr>
            <w:tcW w:w="7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0F8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4830F8" w:rsidRPr="005B4695" w:rsidRDefault="004830F8" w:rsidP="004830F8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30F8" w:rsidRPr="005B4695" w:rsidRDefault="004830F8" w:rsidP="004830F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lang w:val="uk-UA"/>
              </w:rPr>
              <w:t xml:space="preserve"> до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128A1">
            <w:pPr>
              <w:ind w:left="-181" w:right="-122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128A1">
            <w:pPr>
              <w:ind w:left="-111" w:right="-150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7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34F5A">
            <w:pPr>
              <w:ind w:left="-120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E208C7">
        <w:trPr>
          <w:trHeight w:hRule="exact" w:val="31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3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7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76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2A5EF4" w:rsidRPr="005B4695" w:rsidTr="00E208C7">
        <w:trPr>
          <w:trHeight w:hRule="exact" w:val="25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EF4" w:rsidRPr="005B4695" w:rsidRDefault="002A5EF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5B4695" w:rsidRDefault="004A6BFA" w:rsidP="004A6BFA">
            <w:pPr>
              <w:ind w:left="-108" w:right="-108"/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ind w:left="-108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en-US" w:eastAsia="uk-UA"/>
              </w:rPr>
              <w:t xml:space="preserve">1 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791,0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A859B9" w:rsidRDefault="004A6BFA" w:rsidP="004A6BFA">
            <w:pPr>
              <w:ind w:left="-121" w:right="-5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1 118,2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4A6BFA">
              <w:rPr>
                <w:b/>
                <w:bCs/>
                <w:sz w:val="22"/>
                <w:szCs w:val="22"/>
                <w:lang w:val="uk-UA" w:eastAsia="uk-UA"/>
              </w:rPr>
              <w:t>62,4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4A6BFA">
              <w:rPr>
                <w:b/>
                <w:bCs/>
                <w:sz w:val="22"/>
                <w:szCs w:val="22"/>
                <w:lang w:val="uk-UA" w:eastAsia="uk-UA"/>
              </w:rPr>
              <w:t>633,8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4A6BFA">
              <w:rPr>
                <w:b/>
                <w:bCs/>
                <w:sz w:val="22"/>
                <w:szCs w:val="22"/>
                <w:lang w:val="uk-UA" w:eastAsia="uk-UA"/>
              </w:rPr>
              <w:t>35,4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4A6BFA">
              <w:rPr>
                <w:b/>
                <w:bCs/>
                <w:sz w:val="22"/>
                <w:szCs w:val="22"/>
                <w:lang w:val="uk-UA" w:eastAsia="uk-UA"/>
              </w:rPr>
              <w:t>38,9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4A6BFA">
              <w:rPr>
                <w:b/>
                <w:bCs/>
                <w:sz w:val="22"/>
                <w:szCs w:val="22"/>
                <w:lang w:val="uk-UA" w:eastAsia="uk-UA"/>
              </w:rPr>
              <w:t>2,2</w:t>
            </w:r>
          </w:p>
        </w:tc>
      </w:tr>
      <w:tr w:rsidR="00540F91" w:rsidRPr="0065726E" w:rsidTr="00E208C7">
        <w:trPr>
          <w:trHeight w:hRule="exact" w:val="10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5B4695" w:rsidRDefault="00540F91" w:rsidP="00FF6A08">
            <w:pPr>
              <w:ind w:right="-108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95045">
            <w:pPr>
              <w:ind w:left="-121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F91" w:rsidRPr="0065726E" w:rsidRDefault="00540F91" w:rsidP="00540F9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1C2C32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1C2C32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A6BFA">
              <w:rPr>
                <w:sz w:val="22"/>
                <w:szCs w:val="22"/>
              </w:rPr>
              <w:t>13,6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31,3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64,1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4,6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1C2C32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10,5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20,1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8,4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79,9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1C2C32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pacing w:val="-20"/>
                <w:sz w:val="22"/>
                <w:szCs w:val="22"/>
              </w:rPr>
              <w:t xml:space="preserve">1 </w:t>
            </w:r>
            <w:r w:rsidRPr="004A6BFA">
              <w:rPr>
                <w:sz w:val="22"/>
                <w:szCs w:val="22"/>
              </w:rPr>
              <w:t>320,5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876,2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66,4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427,1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32,3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17,2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1,3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1C2C32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74,2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50,2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67,7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20,5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27,6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4,7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1C2C32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4557E9" w:rsidRDefault="004A6BFA" w:rsidP="004A6BFA">
            <w:pPr>
              <w:ind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19,7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38,5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10,9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55,4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6,1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176,7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25,0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14,1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143,6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81,3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8,1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4,6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21,5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54,2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24,3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8635BC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635BC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2,5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DE56B7" w:rsidRDefault="00DE56B7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DE56B7" w:rsidRDefault="00DE56B7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16,7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12,9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77,3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18,3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4,4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14,6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9,2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63,0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30,6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6,4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118,6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105,2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88,7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9,2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DE56B7" w:rsidRDefault="00DE56B7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55,7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47,1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84,5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10,6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4,9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4557E9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75,9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DE56B7" w:rsidRDefault="00DE56B7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DE56B7" w:rsidRDefault="00DE56B7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8,2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882457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68,4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27,6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4,6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79,8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19,6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0,6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0"/>
                <w:szCs w:val="20"/>
              </w:rPr>
            </w:pP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Pr="006658B1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4A6BFA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6BFA" w:rsidRDefault="004A6BFA" w:rsidP="004A6BF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BFA" w:rsidRPr="004A6BFA" w:rsidRDefault="004A6BFA" w:rsidP="004A6BFA">
            <w:pPr>
              <w:jc w:val="right"/>
              <w:rPr>
                <w:sz w:val="22"/>
                <w:szCs w:val="22"/>
              </w:rPr>
            </w:pPr>
          </w:p>
        </w:tc>
      </w:tr>
      <w:tr w:rsidR="009733A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5,8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63,6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36,2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0,2</w:t>
            </w:r>
          </w:p>
        </w:tc>
      </w:tr>
      <w:tr w:rsidR="009733A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</w:rPr>
            </w:pPr>
          </w:p>
        </w:tc>
      </w:tr>
      <w:tr w:rsidR="009733A8" w:rsidRPr="0065726E" w:rsidTr="00E208C7">
        <w:trPr>
          <w:trHeight w:hRule="exact" w:val="2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</w:p>
        </w:tc>
      </w:tr>
      <w:tr w:rsidR="009733A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88,0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12,0</w:t>
            </w:r>
          </w:p>
        </w:tc>
      </w:tr>
      <w:tr w:rsidR="009733A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9733A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–</w:t>
            </w:r>
          </w:p>
        </w:tc>
      </w:tr>
      <w:tr w:rsidR="009733A8" w:rsidRPr="0065726E" w:rsidTr="00E208C7">
        <w:trPr>
          <w:trHeight w:hRule="exact"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8" w:rsidRPr="006658B1" w:rsidRDefault="009733A8" w:rsidP="009733A8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79,5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17,8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33A8" w:rsidRPr="004A6BFA" w:rsidRDefault="009733A8" w:rsidP="009733A8">
            <w:pPr>
              <w:jc w:val="right"/>
              <w:rPr>
                <w:sz w:val="22"/>
                <w:szCs w:val="22"/>
              </w:rPr>
            </w:pPr>
            <w:r w:rsidRPr="004A6BFA">
              <w:rPr>
                <w:sz w:val="22"/>
                <w:szCs w:val="22"/>
              </w:rPr>
              <w:t>2,7</w:t>
            </w:r>
          </w:p>
        </w:tc>
      </w:tr>
      <w:tr w:rsidR="009733A8" w:rsidRPr="009C099E" w:rsidTr="00E208C7">
        <w:trPr>
          <w:trHeight w:hRule="exact" w:val="552"/>
        </w:trPr>
        <w:tc>
          <w:tcPr>
            <w:tcW w:w="9848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733A8" w:rsidRPr="00AE6210" w:rsidRDefault="009733A8" w:rsidP="009733A8">
            <w:pPr>
              <w:ind w:left="-108" w:right="-118"/>
              <w:rPr>
                <w:sz w:val="22"/>
                <w:szCs w:val="22"/>
                <w:lang w:val="ru-RU"/>
              </w:rPr>
            </w:pPr>
            <w:r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  <w:r w:rsidRPr="005B4695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 xml:space="preserve"> </w:t>
            </w:r>
            <w:r w:rsidRPr="004B22E0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>Суб’єкти господарювання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>,</w:t>
            </w:r>
            <w:r w:rsidRPr="004B22E0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 xml:space="preserve"> щодо яких реалізовуються процедури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 xml:space="preserve"> відновлення </w:t>
            </w:r>
            <w:r w:rsidRPr="004B22E0">
              <w:rPr>
                <w:rFonts w:ascii="Times New Roman CYR" w:hAnsi="Times New Roman CYR" w:cs="Times New Roman CYR"/>
                <w:sz w:val="18"/>
                <w:szCs w:val="18"/>
                <w:lang w:val="uk-UA"/>
              </w:rPr>
              <w:t>платоспроможності боржника або визнання його банкрутом.</w:t>
            </w:r>
          </w:p>
        </w:tc>
      </w:tr>
    </w:tbl>
    <w:p w:rsidR="00A763DC" w:rsidRPr="005B4695" w:rsidRDefault="000A1EAF" w:rsidP="00646296">
      <w:pPr>
        <w:tabs>
          <w:tab w:val="left" w:pos="720"/>
          <w:tab w:val="left" w:pos="90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0773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</w:p>
    <w:p w:rsidR="00A763DC" w:rsidRPr="005B4695" w:rsidRDefault="001667F2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на 1 січня 201</w:t>
      </w:r>
      <w:r w:rsidR="006929A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</w:t>
      </w:r>
      <w:r w:rsidR="00A763DC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A763DC" w:rsidRPr="005B4695" w:rsidRDefault="00A763DC">
      <w:pPr>
        <w:tabs>
          <w:tab w:val="left" w:pos="2808"/>
          <w:tab w:val="left" w:pos="3888"/>
          <w:tab w:val="left" w:pos="4723"/>
          <w:tab w:val="left" w:pos="5821"/>
          <w:tab w:val="left" w:pos="6656"/>
          <w:tab w:val="left" w:pos="7754"/>
          <w:tab w:val="left" w:pos="8589"/>
        </w:tabs>
        <w:ind w:left="108"/>
        <w:rPr>
          <w:rFonts w:ascii="Arial" w:hAnsi="Arial" w:cs="Arial"/>
          <w:sz w:val="20"/>
          <w:szCs w:val="20"/>
          <w:lang w:val="uk-UA"/>
        </w:rPr>
      </w:pP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  <w:t> </w:t>
      </w:r>
      <w:r w:rsidRPr="005B4695">
        <w:rPr>
          <w:rFonts w:ascii="Times New Roman CYR" w:hAnsi="Times New Roman CYR" w:cs="Times New Roman CYR"/>
          <w:sz w:val="20"/>
          <w:szCs w:val="20"/>
          <w:lang w:val="uk-UA"/>
        </w:rPr>
        <w:tab/>
      </w:r>
      <w:r w:rsidRPr="005B4695">
        <w:rPr>
          <w:rFonts w:ascii="Arial" w:hAnsi="Arial" w:cs="Arial"/>
          <w:sz w:val="20"/>
          <w:szCs w:val="20"/>
          <w:lang w:val="uk-UA"/>
        </w:rPr>
        <w:t> </w:t>
      </w:r>
    </w:p>
    <w:tbl>
      <w:tblPr>
        <w:tblW w:w="9774" w:type="dxa"/>
        <w:tblLook w:val="0000" w:firstRow="0" w:lastRow="0" w:firstColumn="0" w:lastColumn="0" w:noHBand="0" w:noVBand="0"/>
      </w:tblPr>
      <w:tblGrid>
        <w:gridCol w:w="2835"/>
        <w:gridCol w:w="1080"/>
        <w:gridCol w:w="1040"/>
        <w:gridCol w:w="1098"/>
        <w:gridCol w:w="835"/>
        <w:gridCol w:w="1098"/>
        <w:gridCol w:w="835"/>
        <w:gridCol w:w="953"/>
      </w:tblGrid>
      <w:tr w:rsidR="000F3EA9" w:rsidRPr="00E91EB5" w:rsidTr="00426725">
        <w:trPr>
          <w:trHeight w:hRule="exact" w:val="449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93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3EA9" w:rsidRPr="005B4695" w:rsidRDefault="000F3EA9" w:rsidP="00E91E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40290B" w:rsidRPr="009C099E" w:rsidTr="00426725">
        <w:trPr>
          <w:trHeight w:hRule="exact" w:val="39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40290B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E91EB5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 млн.</w:t>
            </w:r>
          </w:p>
          <w:p w:rsidR="0040290B" w:rsidRPr="005B4695" w:rsidRDefault="00E91EB5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5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426725">
        <w:trPr>
          <w:trHeight w:hRule="exact" w:val="42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підприємства-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426725">
        <w:trPr>
          <w:trHeight w:hRule="exact" w:val="42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банкрути</w:t>
            </w:r>
            <w:r w:rsidR="006A154A">
              <w:rPr>
                <w:sz w:val="22"/>
                <w:szCs w:val="22"/>
                <w:lang w:val="uk-UA"/>
              </w:rPr>
              <w:t xml:space="preserve"> </w:t>
            </w:r>
            <w:r w:rsidR="006A154A"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7D6C79" w:rsidRPr="005B4695" w:rsidTr="00426725">
        <w:trPr>
          <w:trHeight w:hRule="exact" w:val="4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C79" w:rsidRPr="005B4695" w:rsidRDefault="007D6C79" w:rsidP="007D6C7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40290B" w:rsidRPr="005B4695" w:rsidTr="00426725">
        <w:trPr>
          <w:trHeight w:hRule="exact" w:val="41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3B3FD7">
            <w:pPr>
              <w:ind w:left="-147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426725">
        <w:trPr>
          <w:trHeight w:hRule="exact" w:val="284"/>
        </w:trPr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83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83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0F3EA9" w:rsidRPr="005B4695" w:rsidTr="00426725">
        <w:trPr>
          <w:trHeight w:hRule="exact" w:val="3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3EA9" w:rsidRPr="005B4695" w:rsidRDefault="000F3EA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1 791,0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1 118,2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633,8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2,2</w:t>
            </w:r>
          </w:p>
        </w:tc>
      </w:tr>
      <w:tr w:rsidR="006929A2" w:rsidRPr="005B4695" w:rsidTr="00426725">
        <w:trPr>
          <w:trHeight w:hRule="exact" w:val="32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rPr>
                <w:sz w:val="20"/>
                <w:szCs w:val="20"/>
              </w:rPr>
            </w:pP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9A2" w:rsidRPr="006929A2" w:rsidRDefault="006929A2" w:rsidP="006929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6929A2" w:rsidRPr="005B4695" w:rsidTr="00426725">
        <w:trPr>
          <w:trHeight w:hRule="exact" w:val="34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Pr="005B4695" w:rsidRDefault="006929A2" w:rsidP="006929A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9A2" w:rsidRDefault="006929A2" w:rsidP="006929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540F91" w:rsidRPr="00757147" w:rsidTr="00426725">
        <w:trPr>
          <w:trHeight w:hRule="exact" w:val="379"/>
        </w:trPr>
        <w:tc>
          <w:tcPr>
            <w:tcW w:w="9774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40F91" w:rsidRPr="00757147" w:rsidRDefault="00540F91" w:rsidP="00A82744">
            <w:pPr>
              <w:ind w:hanging="108"/>
              <w:jc w:val="both"/>
              <w:rPr>
                <w:sz w:val="18"/>
                <w:szCs w:val="18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Див. виноску до табл. </w:t>
            </w:r>
            <w:r w:rsidR="00A82744">
              <w:rPr>
                <w:sz w:val="18"/>
                <w:szCs w:val="18"/>
                <w:lang w:val="uk-UA"/>
              </w:rPr>
              <w:t>6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  <w:lang w:val="uk-UA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</w:tr>
    </w:tbl>
    <w:p w:rsidR="00773E26" w:rsidRPr="0040343A" w:rsidRDefault="00773E26">
      <w:pPr>
        <w:rPr>
          <w:sz w:val="14"/>
          <w:szCs w:val="14"/>
          <w:lang w:val="uk-UA"/>
        </w:rPr>
      </w:pPr>
    </w:p>
    <w:p w:rsidR="004A5868" w:rsidRPr="005B4695" w:rsidRDefault="004A5868" w:rsidP="00DD432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9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за видами </w:t>
      </w:r>
      <w:r w:rsidR="00AC48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економічної </w:t>
      </w:r>
    </w:p>
    <w:p w:rsidR="004A5868" w:rsidRPr="005B4695" w:rsidRDefault="004A5868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діяльності</w:t>
      </w:r>
      <w:r w:rsidR="00F028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C48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промисловості 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="007A3B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8651C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4A5868" w:rsidRPr="005B4695" w:rsidRDefault="004A5868">
      <w:pPr>
        <w:rPr>
          <w:rFonts w:ascii="Arial" w:hAnsi="Arial" w:cs="Arial"/>
          <w:sz w:val="16"/>
          <w:szCs w:val="16"/>
          <w:lang w:val="uk-UA"/>
        </w:rPr>
      </w:pPr>
      <w:r w:rsidRPr="005B4695">
        <w:rPr>
          <w:rFonts w:ascii="Arial" w:hAnsi="Arial" w:cs="Arial"/>
          <w:sz w:val="16"/>
          <w:szCs w:val="16"/>
          <w:lang w:val="uk-UA"/>
        </w:rPr>
        <w:t> 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3686"/>
        <w:gridCol w:w="838"/>
        <w:gridCol w:w="838"/>
        <w:gridCol w:w="1017"/>
        <w:gridCol w:w="773"/>
        <w:gridCol w:w="1017"/>
        <w:gridCol w:w="819"/>
        <w:gridCol w:w="1017"/>
      </w:tblGrid>
      <w:tr w:rsidR="004A5868" w:rsidRPr="007B0E51" w:rsidTr="00DD432D">
        <w:trPr>
          <w:trHeight w:val="227"/>
        </w:trPr>
        <w:tc>
          <w:tcPr>
            <w:tcW w:w="368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5868" w:rsidRPr="005B4695" w:rsidRDefault="004A586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31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5868" w:rsidRPr="005B4695" w:rsidRDefault="004A5868" w:rsidP="007B0E51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</w:t>
            </w:r>
            <w:r w:rsidR="007B0E51">
              <w:rPr>
                <w:sz w:val="22"/>
                <w:szCs w:val="22"/>
                <w:lang w:val="uk-UA"/>
              </w:rPr>
              <w:t>а невиплаченої заробітної плати</w:t>
            </w:r>
          </w:p>
        </w:tc>
      </w:tr>
      <w:tr w:rsidR="0040290B" w:rsidRPr="009C099E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Default="0040290B" w:rsidP="007D6C79">
            <w:pPr>
              <w:ind w:left="-74" w:right="-102" w:hanging="22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7D6C79">
              <w:rPr>
                <w:sz w:val="22"/>
                <w:szCs w:val="22"/>
                <w:lang w:val="uk-UA"/>
              </w:rPr>
              <w:t>,</w:t>
            </w:r>
          </w:p>
          <w:p w:rsidR="007D6C79" w:rsidRDefault="007D6C79" w:rsidP="007D6C79">
            <w:pPr>
              <w:ind w:left="-74" w:right="-102" w:hanging="2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74" w:right="-102" w:hanging="2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5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банкрути</w:t>
            </w:r>
            <w:r w:rsidR="009E46B8">
              <w:rPr>
                <w:sz w:val="22"/>
                <w:szCs w:val="22"/>
                <w:lang w:val="uk-UA"/>
              </w:rPr>
              <w:t xml:space="preserve"> </w:t>
            </w:r>
            <w:r w:rsidR="009E46B8"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7D6C79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C79" w:rsidRPr="005B4695" w:rsidRDefault="007D6C79" w:rsidP="007D6C7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8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left="-62" w:right="-3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right="-33" w:hanging="7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7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right="-33" w:hanging="7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right="-33" w:hanging="7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DD432D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3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ind w:left="-62" w:right="-3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77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81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40290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4A5868" w:rsidRPr="00C0373E" w:rsidTr="00DD432D">
        <w:trPr>
          <w:trHeight w:hRule="exact" w:val="11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5868" w:rsidRPr="00C0373E" w:rsidRDefault="004A5868">
            <w:pPr>
              <w:rPr>
                <w:sz w:val="16"/>
                <w:szCs w:val="16"/>
                <w:lang w:val="uk-UA"/>
              </w:rPr>
            </w:pPr>
          </w:p>
        </w:tc>
      </w:tr>
      <w:tr w:rsidR="00B657EB" w:rsidRPr="005B4695" w:rsidTr="00DD432D">
        <w:trPr>
          <w:trHeight w:hRule="exact" w:val="27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5B4695" w:rsidRDefault="00B657EB" w:rsidP="00B657EB">
            <w:pPr>
              <w:ind w:hanging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ind w:left="-108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657EB">
              <w:rPr>
                <w:b/>
                <w:bCs/>
                <w:spacing w:val="-20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320,5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876,2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427,1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B657EB" w:rsidRPr="005B4695" w:rsidTr="00DD432D">
        <w:trPr>
          <w:trHeight w:hRule="exact" w:val="11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5B4695" w:rsidRDefault="00B657EB" w:rsidP="00B657E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657EB" w:rsidRPr="009C099E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57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AA4715">
              <w:rPr>
                <w:bCs/>
                <w:sz w:val="22"/>
                <w:szCs w:val="22"/>
                <w:lang w:val="uk-UA"/>
              </w:rPr>
              <w:t>текстильне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AA4715">
              <w:rPr>
                <w:bCs/>
                <w:sz w:val="22"/>
                <w:szCs w:val="22"/>
                <w:lang w:val="uk-UA"/>
              </w:rPr>
              <w:t xml:space="preserve"> вироб</w:t>
            </w:r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E0550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пластма-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AA4715">
              <w:rPr>
                <w:bCs/>
                <w:sz w:val="22"/>
                <w:szCs w:val="22"/>
                <w:lang w:val="uk-UA"/>
              </w:rPr>
              <w:t>сових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9C099E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ництво готових металевих</w:t>
            </w:r>
            <w:r w:rsidRPr="00515784">
              <w:rPr>
                <w:bCs/>
                <w:sz w:val="22"/>
                <w:szCs w:val="22"/>
                <w:lang w:val="ru-RU"/>
              </w:rPr>
              <w:t xml:space="preserve"> виробів,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 виробів,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машин і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9C099E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устатковання, </w:t>
            </w:r>
            <w:r>
              <w:rPr>
                <w:bCs/>
                <w:sz w:val="22"/>
                <w:szCs w:val="22"/>
                <w:lang w:val="uk-UA"/>
              </w:rPr>
              <w:t>не відн</w:t>
            </w:r>
            <w:r w:rsidRPr="00AA4715">
              <w:rPr>
                <w:bCs/>
                <w:sz w:val="22"/>
                <w:szCs w:val="22"/>
                <w:lang w:val="uk-UA"/>
              </w:rPr>
              <w:t>есених</w:t>
            </w:r>
            <w:r>
              <w:rPr>
                <w:bCs/>
                <w:sz w:val="22"/>
                <w:szCs w:val="22"/>
                <w:lang w:val="uk-UA"/>
              </w:rPr>
              <w:t xml:space="preserve"> до інших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312507" w:rsidRDefault="00B657EB" w:rsidP="00B657EB">
            <w:pPr>
              <w:rPr>
                <w:sz w:val="20"/>
                <w:szCs w:val="20"/>
                <w:lang w:val="ru-RU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інших угруповань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8651CE" w:rsidRDefault="008651CE" w:rsidP="00B657E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EE35DE" w:rsidRDefault="00B657EB" w:rsidP="00B657EB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EE35DE" w:rsidRDefault="00B657EB" w:rsidP="00B657EB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57EB" w:rsidRPr="00EE35DE" w:rsidRDefault="00B657EB" w:rsidP="00B657EB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каналізація,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rPr>
                <w:sz w:val="20"/>
                <w:szCs w:val="20"/>
              </w:rPr>
            </w:pPr>
          </w:p>
        </w:tc>
      </w:tr>
      <w:tr w:rsidR="00B657EB" w:rsidRPr="005B4695" w:rsidTr="00DD432D">
        <w:trPr>
          <w:trHeight w:hRule="exact"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7EB" w:rsidRPr="00EE35DE" w:rsidRDefault="00B657EB" w:rsidP="00B657EB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57EB" w:rsidRDefault="00B657EB" w:rsidP="00B65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540F91" w:rsidRPr="005B4695" w:rsidTr="00DD432D">
        <w:trPr>
          <w:trHeight w:hRule="exact" w:val="266"/>
        </w:trPr>
        <w:tc>
          <w:tcPr>
            <w:tcW w:w="10005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40F91" w:rsidRDefault="00540F91" w:rsidP="00A82744">
            <w:pPr>
              <w:ind w:hanging="108"/>
              <w:rPr>
                <w:sz w:val="22"/>
                <w:szCs w:val="22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Див. виноску до табл. </w:t>
            </w:r>
            <w:r w:rsidR="00A82744">
              <w:rPr>
                <w:sz w:val="18"/>
                <w:szCs w:val="18"/>
                <w:lang w:val="uk-UA"/>
              </w:rPr>
              <w:t>6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  <w:lang w:val="uk-UA"/>
              </w:rPr>
              <w:t>7</w:t>
            </w:r>
          </w:p>
        </w:tc>
      </w:tr>
    </w:tbl>
    <w:p w:rsidR="00E724EF" w:rsidRPr="0040343A" w:rsidRDefault="00E724EF">
      <w:pPr>
        <w:rPr>
          <w:rFonts w:ascii="Times New Roman CYR" w:hAnsi="Times New Roman CYR" w:cs="Times New Roman CYR"/>
          <w:b/>
          <w:bCs/>
          <w:sz w:val="16"/>
          <w:szCs w:val="16"/>
          <w:lang w:val="en-US"/>
        </w:rPr>
      </w:pPr>
    </w:p>
    <w:p w:rsidR="004C4626" w:rsidRPr="00772855" w:rsidRDefault="00D34221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F192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4C4626"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0</w:t>
      </w:r>
      <w:r w:rsidR="004C4626" w:rsidRPr="007728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працівникам  </w:t>
      </w:r>
    </w:p>
    <w:p w:rsidR="004C4626" w:rsidRPr="005B4695" w:rsidRDefault="004C4626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7728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сільського господарства 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на 1 січня 20</w:t>
      </w:r>
      <w:r w:rsidR="00167EED"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772855" w:rsidRPr="0077285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Pr="004E58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4C4626" w:rsidRPr="005B4695" w:rsidRDefault="004C4626">
      <w:pPr>
        <w:rPr>
          <w:rFonts w:ascii="Arial" w:hAnsi="Arial" w:cs="Arial"/>
          <w:sz w:val="16"/>
          <w:szCs w:val="16"/>
          <w:lang w:val="uk-UA"/>
        </w:rPr>
      </w:pPr>
      <w:r w:rsidRPr="005B4695">
        <w:rPr>
          <w:rFonts w:ascii="Arial" w:hAnsi="Arial" w:cs="Arial"/>
          <w:sz w:val="16"/>
          <w:szCs w:val="16"/>
          <w:lang w:val="uk-UA"/>
        </w:rPr>
        <w:t> </w:t>
      </w:r>
    </w:p>
    <w:tbl>
      <w:tblPr>
        <w:tblW w:w="9735" w:type="dxa"/>
        <w:tblLook w:val="0000" w:firstRow="0" w:lastRow="0" w:firstColumn="0" w:lastColumn="0" w:noHBand="0" w:noVBand="0"/>
      </w:tblPr>
      <w:tblGrid>
        <w:gridCol w:w="2552"/>
        <w:gridCol w:w="1021"/>
        <w:gridCol w:w="904"/>
        <w:gridCol w:w="1090"/>
        <w:gridCol w:w="958"/>
        <w:gridCol w:w="1090"/>
        <w:gridCol w:w="1032"/>
        <w:gridCol w:w="1088"/>
      </w:tblGrid>
      <w:tr w:rsidR="00FA6F1B" w:rsidRPr="007B0E51" w:rsidTr="000617BB">
        <w:trPr>
          <w:trHeight w:val="400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183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6F1B" w:rsidRPr="005B4695" w:rsidRDefault="00FA6F1B" w:rsidP="007B0E5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40290B" w:rsidRPr="009C099E" w:rsidTr="000617BB">
        <w:trPr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  <w:r w:rsidR="007D6C79">
              <w:rPr>
                <w:sz w:val="22"/>
                <w:szCs w:val="22"/>
                <w:lang w:val="uk-UA"/>
              </w:rPr>
              <w:t>,</w:t>
            </w:r>
          </w:p>
          <w:p w:rsidR="007D6C79" w:rsidRDefault="007D6C79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0232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6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 тому числі підприємства (установи, організації)</w:t>
            </w:r>
          </w:p>
        </w:tc>
      </w:tr>
      <w:tr w:rsidR="0040290B" w:rsidRPr="005B4695" w:rsidTr="000617BB">
        <w:trPr>
          <w:trHeight w:val="4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95436D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економічно</w:t>
            </w:r>
          </w:p>
        </w:tc>
      </w:tr>
      <w:tr w:rsidR="0040290B" w:rsidRPr="005B4695" w:rsidTr="000617BB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2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банкрути</w:t>
            </w:r>
            <w:r w:rsidR="009E46B8">
              <w:rPr>
                <w:sz w:val="22"/>
                <w:szCs w:val="22"/>
                <w:lang w:val="uk-UA"/>
              </w:rPr>
              <w:t xml:space="preserve"> </w:t>
            </w:r>
            <w:r w:rsidR="009E46B8" w:rsidRPr="0016185F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неактивні</w:t>
            </w:r>
          </w:p>
        </w:tc>
      </w:tr>
      <w:tr w:rsidR="007D6C79" w:rsidRPr="005B4695" w:rsidTr="000617BB">
        <w:trPr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C79" w:rsidRPr="005B4695" w:rsidRDefault="007D6C79" w:rsidP="007D6C7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9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0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C79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млн.</w:t>
            </w:r>
          </w:p>
          <w:p w:rsidR="007D6C79" w:rsidRPr="005B4695" w:rsidRDefault="007D6C79" w:rsidP="007D6C79">
            <w:pPr>
              <w:ind w:left="-3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6C79" w:rsidRPr="005B4695" w:rsidRDefault="007D6C79" w:rsidP="007D6C7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40290B" w:rsidRPr="005B4695" w:rsidTr="000617BB">
        <w:trPr>
          <w:trHeight w:val="431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9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  <w:tc>
          <w:tcPr>
            <w:tcW w:w="10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</w:tc>
      </w:tr>
      <w:tr w:rsidR="0040290B" w:rsidRPr="005B4695" w:rsidTr="000617BB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0290B" w:rsidRPr="005B4695" w:rsidRDefault="0040290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95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  <w:tc>
          <w:tcPr>
            <w:tcW w:w="103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0290B" w:rsidRPr="005B4695" w:rsidRDefault="0040290B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</w:tc>
      </w:tr>
      <w:tr w:rsidR="00FA6F1B" w:rsidRPr="005B4695" w:rsidTr="000617BB">
        <w:trPr>
          <w:trHeight w:val="2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F1B" w:rsidRPr="005B4695" w:rsidRDefault="00FA6F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312507" w:rsidRPr="005B4695" w:rsidTr="00772855">
        <w:trPr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Pr="005B4695" w:rsidRDefault="00312507" w:rsidP="00312507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10,5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79,9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Pr="00E45153" w:rsidRDefault="00312507" w:rsidP="00312507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E4515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Pr="00E45153" w:rsidRDefault="00312507" w:rsidP="00312507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E4515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</w:tr>
      <w:tr w:rsidR="00312507" w:rsidRPr="005B4695" w:rsidTr="00772855">
        <w:trPr>
          <w:trHeight w:hRule="exact" w:val="2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Pr="005B4695" w:rsidRDefault="00312507" w:rsidP="00312507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3125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312507">
            <w:pPr>
              <w:jc w:val="right"/>
              <w:rPr>
                <w:sz w:val="20"/>
                <w:szCs w:val="20"/>
              </w:rPr>
            </w:pP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D56EB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D56EB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E45153" w:rsidRDefault="00772855" w:rsidP="00772855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E45153" w:rsidRDefault="00772855" w:rsidP="00772855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4089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4089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4089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4089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4089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A72D0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A72D0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F73B2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F73B2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F73B2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F73B2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F73B2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C3BF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C3BF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C3BF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C3BF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2C3BF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6C5208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6C5208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39673E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39673E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D6111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D6111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D6111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D6111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D6111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877097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877097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D350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D350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E4DC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E4DC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E4DC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E4DC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7918B1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7918B1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EE679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EE679A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312507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Pr="005B4695" w:rsidRDefault="00312507" w:rsidP="00312507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312507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312507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968F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968F2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3328D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3328D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318C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318C3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E34E7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E34E7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312507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Pr="005B4695" w:rsidRDefault="00312507" w:rsidP="00312507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312507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7" w:rsidRDefault="00312507" w:rsidP="00312507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2184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2184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2184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2184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2184F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B2C5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AB2C5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B223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B223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B223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B223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CB2239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B3248D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B3248D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772855" w:rsidRPr="005B4695" w:rsidTr="00772855">
        <w:trPr>
          <w:trHeight w:hRule="exact"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Pr="005B4695" w:rsidRDefault="00772855" w:rsidP="007728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D3E6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D3E6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D3E6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D3E6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1D3E65">
              <w:rPr>
                <w:b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855" w:rsidRDefault="00772855" w:rsidP="00772855">
            <w:pPr>
              <w:jc w:val="right"/>
            </w:pPr>
            <w:r w:rsidRPr="00531C51">
              <w:rPr>
                <w:sz w:val="22"/>
                <w:szCs w:val="22"/>
                <w:lang w:val="uk-UA"/>
              </w:rPr>
              <w:t>–</w:t>
            </w:r>
          </w:p>
        </w:tc>
      </w:tr>
      <w:tr w:rsidR="001950B7" w:rsidRPr="005B4695" w:rsidTr="000617BB">
        <w:trPr>
          <w:trHeight w:hRule="exact" w:val="309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Pr="005B4695" w:rsidRDefault="001950B7" w:rsidP="00A82744">
            <w:pPr>
              <w:ind w:firstLine="72"/>
              <w:rPr>
                <w:sz w:val="22"/>
                <w:szCs w:val="22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Див. виноску до табл. </w:t>
            </w:r>
            <w:r w:rsidR="00A82744">
              <w:rPr>
                <w:sz w:val="18"/>
                <w:szCs w:val="18"/>
                <w:lang w:val="uk-UA"/>
              </w:rPr>
              <w:t>6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0B7" w:rsidRDefault="001950B7" w:rsidP="001950B7">
            <w:pPr>
              <w:jc w:val="right"/>
              <w:rPr>
                <w:sz w:val="22"/>
                <w:szCs w:val="22"/>
              </w:rPr>
            </w:pPr>
          </w:p>
        </w:tc>
      </w:tr>
    </w:tbl>
    <w:p w:rsidR="002122C9" w:rsidRPr="0040343A" w:rsidRDefault="002122C9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457ED" w:rsidRPr="005B4695" w:rsidRDefault="006457ED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виплати заробітної плати працівникам  </w:t>
      </w:r>
    </w:p>
    <w:p w:rsidR="00EF6C04" w:rsidRDefault="006457ED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економічно активних підприємств </w:t>
      </w:r>
      <w:r w:rsidR="00EF6C04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 організацій)</w:t>
      </w:r>
      <w:r w:rsid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457ED" w:rsidRPr="005B4695" w:rsidRDefault="00EF6C04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6457ED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457ED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 на 1 січня 20</w:t>
      </w:r>
      <w:r w:rsidR="009A0C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FC4B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</w:t>
      </w:r>
      <w:r w:rsidR="006457ED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6457ED" w:rsidRPr="005B4695" w:rsidRDefault="006457ED">
      <w:pPr>
        <w:rPr>
          <w:rFonts w:ascii="Arial" w:hAnsi="Arial" w:cs="Arial"/>
          <w:sz w:val="20"/>
          <w:szCs w:val="20"/>
          <w:lang w:val="uk-UA"/>
        </w:rPr>
      </w:pPr>
      <w:r w:rsidRPr="005B4695">
        <w:rPr>
          <w:rFonts w:ascii="Arial" w:hAnsi="Arial" w:cs="Arial"/>
          <w:sz w:val="20"/>
          <w:szCs w:val="20"/>
          <w:lang w:val="uk-UA"/>
        </w:rPr>
        <w:t> </w:t>
      </w:r>
    </w:p>
    <w:tbl>
      <w:tblPr>
        <w:tblW w:w="9786" w:type="dxa"/>
        <w:tblLook w:val="0000" w:firstRow="0" w:lastRow="0" w:firstColumn="0" w:lastColumn="0" w:noHBand="0" w:noVBand="0"/>
      </w:tblPr>
      <w:tblGrid>
        <w:gridCol w:w="4253"/>
        <w:gridCol w:w="1080"/>
        <w:gridCol w:w="1005"/>
        <w:gridCol w:w="1011"/>
        <w:gridCol w:w="1329"/>
        <w:gridCol w:w="1108"/>
      </w:tblGrid>
      <w:tr w:rsidR="006E1C4F" w:rsidRPr="005B4695" w:rsidTr="00631DF6">
        <w:trPr>
          <w:trHeight w:val="463"/>
        </w:trPr>
        <w:tc>
          <w:tcPr>
            <w:tcW w:w="4253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4F" w:rsidRPr="005B4695" w:rsidRDefault="006E1C4F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42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4F" w:rsidRPr="005B4695" w:rsidRDefault="006E1C4F" w:rsidP="00A31FA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108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0E14" w:rsidRDefault="006E1C4F" w:rsidP="00C20E14">
            <w:pPr>
              <w:ind w:left="-92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б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6E1C4F" w:rsidRPr="005B4695" w:rsidRDefault="006E1C4F" w:rsidP="00C20E14">
            <w:pPr>
              <w:ind w:left="-92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0576F9" w:rsidRPr="001A0F08" w:rsidTr="00631DF6">
        <w:trPr>
          <w:trHeight w:val="330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0576F9" w:rsidRPr="005B4695" w:rsidRDefault="000576F9" w:rsidP="00FC4B96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9D0AB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FC4B96" w:rsidRPr="006D037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5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1A0F08" w:rsidTr="00631DF6">
        <w:trPr>
          <w:trHeight w:val="24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42672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2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33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1177A6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0576F9" w:rsidRPr="00FC4B96" w:rsidRDefault="000576F9" w:rsidP="00FC4B96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0B16B6">
              <w:rPr>
                <w:sz w:val="22"/>
                <w:szCs w:val="22"/>
                <w:lang w:val="uk-UA"/>
              </w:rPr>
              <w:t>1</w:t>
            </w:r>
            <w:r w:rsidR="00FC4B9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3B6B99" w:rsidP="001177A6">
            <w:pPr>
              <w:ind w:left="-123" w:right="-72" w:hanging="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0576F9"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0E14">
            <w:pPr>
              <w:ind w:left="-54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0576F9" w:rsidRPr="005B4695" w:rsidRDefault="000576F9" w:rsidP="00C20E14">
            <w:pPr>
              <w:tabs>
                <w:tab w:val="left" w:pos="1512"/>
              </w:tabs>
              <w:ind w:left="-54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заборгова-</w:t>
            </w:r>
          </w:p>
          <w:p w:rsidR="000576F9" w:rsidRPr="005B4695" w:rsidRDefault="000576F9" w:rsidP="00C20E14">
            <w:pPr>
              <w:ind w:left="-54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ності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576F9" w:rsidRPr="00547D9C" w:rsidTr="00631DF6">
        <w:trPr>
          <w:trHeight w:val="33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211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C21A5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D342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57964" w:rsidRPr="00547D9C" w:rsidTr="00631DF6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4F1" w:rsidRPr="005B4695" w:rsidRDefault="003764F1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FC4B96" w:rsidRPr="005B4695" w:rsidTr="00631DF6">
        <w:trPr>
          <w:trHeight w:val="38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B50606" w:rsidRDefault="00FC4B96" w:rsidP="00FC4B96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highlight w:val="green"/>
                <w:lang w:val="uk-UA"/>
              </w:rPr>
            </w:pPr>
            <w:r w:rsidRPr="003E44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1 118,2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637,7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B50606" w:rsidRDefault="00FC4B96" w:rsidP="00FC4B9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1C2C32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1C2C32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1C2C32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1C2C32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876,2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497,2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1C2C32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50,2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39,3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1C2C32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4557E9" w:rsidRDefault="00FC4B96" w:rsidP="00FC4B96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4557E9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FC4B9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B96" w:rsidRPr="006658B1" w:rsidRDefault="00FC4B96" w:rsidP="00FC4B9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</w:pPr>
            <w:r w:rsidRPr="00684D4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</w:pPr>
            <w:r w:rsidRPr="00684D4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</w:pPr>
            <w:r w:rsidRPr="00684D4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</w:pPr>
            <w:r w:rsidRPr="00684D4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</w:pPr>
            <w:r w:rsidRPr="00684D4F">
              <w:rPr>
                <w:sz w:val="22"/>
                <w:szCs w:val="22"/>
                <w:lang w:val="uk-UA"/>
              </w:rPr>
              <w:t>–</w:t>
            </w:r>
          </w:p>
        </w:tc>
      </w:tr>
      <w:tr w:rsidR="00FC4B96" w:rsidRPr="005B4695" w:rsidTr="00631DF6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3E448E" w:rsidRPr="0040343A" w:rsidRDefault="003D0F11">
      <w:pPr>
        <w:rPr>
          <w:b/>
          <w:bCs/>
          <w:sz w:val="16"/>
          <w:szCs w:val="16"/>
          <w:lang w:val="uk-UA"/>
        </w:rPr>
      </w:pPr>
      <w:r w:rsidRPr="005B4695">
        <w:rPr>
          <w:b/>
          <w:bCs/>
          <w:sz w:val="28"/>
          <w:szCs w:val="28"/>
          <w:lang w:val="uk-UA"/>
        </w:rPr>
        <w:t xml:space="preserve"> </w:t>
      </w:r>
    </w:p>
    <w:p w:rsidR="003D0F11" w:rsidRPr="005B4695" w:rsidRDefault="003D0F11" w:rsidP="00631DF6">
      <w:pPr>
        <w:rPr>
          <w:b/>
          <w:bCs/>
          <w:sz w:val="28"/>
          <w:szCs w:val="28"/>
          <w:lang w:val="uk-UA"/>
        </w:rPr>
      </w:pPr>
      <w:r w:rsidRPr="005B4695">
        <w:rPr>
          <w:b/>
          <w:bCs/>
          <w:sz w:val="28"/>
          <w:szCs w:val="28"/>
          <w:lang w:val="uk-UA"/>
        </w:rPr>
        <w:lastRenderedPageBreak/>
        <w:t xml:space="preserve"> </w:t>
      </w:r>
      <w:r w:rsidR="00E734F4" w:rsidRPr="00154269">
        <w:rPr>
          <w:b/>
          <w:bCs/>
          <w:sz w:val="28"/>
          <w:szCs w:val="28"/>
          <w:lang w:val="ru-RU"/>
        </w:rPr>
        <w:t xml:space="preserve"> </w:t>
      </w:r>
      <w:r w:rsidR="00A82744">
        <w:rPr>
          <w:b/>
          <w:bCs/>
          <w:sz w:val="28"/>
          <w:szCs w:val="28"/>
          <w:lang w:val="ru-RU"/>
        </w:rPr>
        <w:t>6</w:t>
      </w:r>
      <w:r w:rsidRPr="005B4695">
        <w:rPr>
          <w:b/>
          <w:bCs/>
          <w:sz w:val="28"/>
          <w:szCs w:val="28"/>
          <w:lang w:val="uk-UA"/>
        </w:rPr>
        <w:t>.1</w:t>
      </w:r>
      <w:r w:rsidR="00060741" w:rsidRPr="00007AAB">
        <w:rPr>
          <w:b/>
          <w:bCs/>
          <w:sz w:val="28"/>
          <w:szCs w:val="28"/>
          <w:lang w:val="ru-RU"/>
        </w:rPr>
        <w:t>2</w:t>
      </w:r>
      <w:r w:rsidRPr="005B4695">
        <w:rPr>
          <w:b/>
          <w:bCs/>
          <w:sz w:val="28"/>
          <w:szCs w:val="28"/>
          <w:lang w:val="uk-UA"/>
        </w:rPr>
        <w:t xml:space="preserve">. Заборгованість із виплати заробітної плати працівникам </w:t>
      </w:r>
    </w:p>
    <w:p w:rsidR="00EF6C04" w:rsidRPr="00F63E3D" w:rsidRDefault="003D0F11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 активних підприємств </w:t>
      </w:r>
      <w:r w:rsidR="00EF6C04"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(установ, організацій) </w:t>
      </w:r>
    </w:p>
    <w:p w:rsidR="003D0F11" w:rsidRPr="005B4695" w:rsidRDefault="00EF6C04" w:rsidP="00631DF6">
      <w:pPr>
        <w:rPr>
          <w:b/>
          <w:bCs/>
          <w:sz w:val="28"/>
          <w:szCs w:val="28"/>
          <w:lang w:val="uk-UA"/>
        </w:rPr>
      </w:pPr>
      <w:r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3D0F11"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Pr="00F63E3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D0F11" w:rsidRPr="00F63E3D">
        <w:rPr>
          <w:b/>
          <w:bCs/>
          <w:sz w:val="28"/>
          <w:szCs w:val="28"/>
          <w:lang w:val="uk-UA"/>
        </w:rPr>
        <w:t>на 1 січня 20</w:t>
      </w:r>
      <w:r w:rsidR="00151E63" w:rsidRPr="00F63E3D">
        <w:rPr>
          <w:b/>
          <w:bCs/>
          <w:sz w:val="28"/>
          <w:szCs w:val="28"/>
          <w:lang w:val="uk-UA"/>
        </w:rPr>
        <w:t>1</w:t>
      </w:r>
      <w:r w:rsidR="00FC4B96" w:rsidRPr="00FC4B96">
        <w:rPr>
          <w:b/>
          <w:bCs/>
          <w:sz w:val="28"/>
          <w:szCs w:val="28"/>
          <w:lang w:val="ru-RU"/>
        </w:rPr>
        <w:t>7</w:t>
      </w:r>
      <w:r w:rsidR="003D0F11" w:rsidRPr="00F63E3D">
        <w:rPr>
          <w:b/>
          <w:bCs/>
          <w:sz w:val="28"/>
          <w:szCs w:val="28"/>
          <w:lang w:val="uk-UA"/>
        </w:rPr>
        <w:t xml:space="preserve"> р</w:t>
      </w:r>
      <w:r w:rsidR="003D0F11" w:rsidRPr="005B4695">
        <w:rPr>
          <w:b/>
          <w:bCs/>
          <w:sz w:val="28"/>
          <w:szCs w:val="28"/>
          <w:lang w:val="uk-UA"/>
        </w:rPr>
        <w:t>оку</w:t>
      </w:r>
    </w:p>
    <w:p w:rsidR="003D0F11" w:rsidRPr="005B4695" w:rsidRDefault="003D0F11">
      <w:pPr>
        <w:rPr>
          <w:sz w:val="20"/>
          <w:szCs w:val="20"/>
          <w:lang w:val="uk-UA"/>
        </w:rPr>
      </w:pPr>
      <w:r w:rsidRPr="005B4695">
        <w:rPr>
          <w:sz w:val="20"/>
          <w:szCs w:val="20"/>
          <w:lang w:val="uk-UA"/>
        </w:rPr>
        <w:t> </w:t>
      </w:r>
    </w:p>
    <w:tbl>
      <w:tblPr>
        <w:tblW w:w="9807" w:type="dxa"/>
        <w:tblLook w:val="0000" w:firstRow="0" w:lastRow="0" w:firstColumn="0" w:lastColumn="0" w:noHBand="0" w:noVBand="0"/>
      </w:tblPr>
      <w:tblGrid>
        <w:gridCol w:w="3402"/>
        <w:gridCol w:w="1228"/>
        <w:gridCol w:w="1112"/>
        <w:gridCol w:w="1243"/>
        <w:gridCol w:w="1559"/>
        <w:gridCol w:w="1263"/>
      </w:tblGrid>
      <w:tr w:rsidR="0002326A" w:rsidRPr="005B4695" w:rsidTr="00631DF6">
        <w:trPr>
          <w:trHeight w:val="463"/>
        </w:trPr>
        <w:tc>
          <w:tcPr>
            <w:tcW w:w="3402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14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 w:rsidP="00731AA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263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26A" w:rsidRPr="005B4695" w:rsidRDefault="0002326A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</w:p>
          <w:p w:rsidR="0002326A" w:rsidRPr="005B4695" w:rsidRDefault="00AD5087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</w:t>
            </w:r>
            <w:r w:rsidR="0002326A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02326A" w:rsidRPr="005B4695" w:rsidRDefault="0002326A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0576F9" w:rsidRPr="001A0F08" w:rsidTr="00631DF6">
        <w:trPr>
          <w:trHeight w:val="300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23556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0576F9" w:rsidRPr="005B4695" w:rsidRDefault="000576F9" w:rsidP="00FC4B96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8E7D2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FC4B96" w:rsidRPr="006D037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5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1A0F08" w:rsidTr="00631DF6">
        <w:trPr>
          <w:trHeight w:val="3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1177A6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0576F9" w:rsidRPr="00FC4B96" w:rsidRDefault="000576F9" w:rsidP="00FC4B96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502EFB">
              <w:rPr>
                <w:sz w:val="22"/>
                <w:szCs w:val="22"/>
                <w:lang w:val="uk-UA"/>
              </w:rPr>
              <w:t>1</w:t>
            </w:r>
            <w:r w:rsidR="00FC4B9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1177A6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ind w:left="-23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заборгова-</w:t>
            </w:r>
          </w:p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ності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576F9" w:rsidRPr="00547D9C" w:rsidTr="00631DF6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 w:rsidP="00581B7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576F9" w:rsidRPr="00547D9C" w:rsidTr="00631DF6">
        <w:trPr>
          <w:trHeight w:val="475"/>
        </w:trPr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22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9" w:rsidRPr="005B4695" w:rsidRDefault="000576F9" w:rsidP="0002326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4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6F9" w:rsidRPr="005B4695" w:rsidRDefault="000576F9" w:rsidP="000232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576F9" w:rsidRPr="005B4695" w:rsidRDefault="000576F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57964" w:rsidRPr="00547D9C" w:rsidTr="00631DF6">
        <w:trPr>
          <w:trHeight w:hRule="exact" w:val="37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57ED" w:rsidRPr="005B4695" w:rsidRDefault="006457ED">
            <w:pPr>
              <w:rPr>
                <w:sz w:val="22"/>
                <w:szCs w:val="22"/>
                <w:lang w:val="uk-UA"/>
              </w:rPr>
            </w:pP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 w:rsidRPr="00FC4B96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1 118,2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 w:rsidRPr="00FC4B96">
              <w:rPr>
                <w:b/>
                <w:bCs/>
                <w:sz w:val="22"/>
                <w:szCs w:val="22"/>
              </w:rPr>
              <w:t>85,8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 w:rsidRPr="00FC4B96">
              <w:rPr>
                <w:b/>
                <w:bCs/>
                <w:sz w:val="22"/>
                <w:szCs w:val="22"/>
              </w:rPr>
              <w:t>637,7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 w:rsidRPr="00FC4B96">
              <w:rPr>
                <w:b/>
                <w:bCs/>
                <w:sz w:val="22"/>
                <w:szCs w:val="22"/>
              </w:rPr>
              <w:t>57,0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  <w:r w:rsidRPr="00FC4B96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rPr>
                <w:sz w:val="22"/>
                <w:szCs w:val="22"/>
              </w:rPr>
            </w:pP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52,4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26,6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0,2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17,1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0,2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67,2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73,1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14,0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6,0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228,3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69,3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53,7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20,4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17,5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20,9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0,1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58,8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87,7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0,3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54,7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283,8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8,4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4,9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71,0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0,0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88,5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27,3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0,4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63,8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18,8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0,6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403,4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81,3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370,1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91,7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36,1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45,2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101,4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70,7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4,0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61,4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204,8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44,3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5,5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8,4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20,9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63,1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0,7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10,2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75,2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9,6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0,9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33,1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0,3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68,8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166,5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6,1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139,5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52,0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0,4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66,2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165,5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20,4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5,9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5,5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52,7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76,2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0,5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4,7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100,9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0,0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29,7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60,2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0,3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176,4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23,5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0,2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7,5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66,8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26,3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0,7</w:t>
            </w:r>
          </w:p>
        </w:tc>
      </w:tr>
      <w:tr w:rsidR="00FC4B96" w:rsidRPr="005B4695" w:rsidTr="00631DF6">
        <w:trPr>
          <w:trHeight w:val="369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59,4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90,8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52,0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FC4B96" w:rsidRDefault="00FC4B96" w:rsidP="00FC4B96">
            <w:pPr>
              <w:jc w:val="right"/>
              <w:rPr>
                <w:sz w:val="22"/>
                <w:szCs w:val="22"/>
              </w:rPr>
            </w:pPr>
            <w:r w:rsidRPr="00FC4B96">
              <w:rPr>
                <w:sz w:val="22"/>
                <w:szCs w:val="22"/>
              </w:rPr>
              <w:t>5,3</w:t>
            </w:r>
          </w:p>
        </w:tc>
      </w:tr>
    </w:tbl>
    <w:p w:rsidR="00154269" w:rsidRPr="003B3FD7" w:rsidRDefault="00154269" w:rsidP="00D271BA">
      <w:pPr>
        <w:rPr>
          <w:rFonts w:ascii="Times New Roman CYR" w:hAnsi="Times New Roman CYR" w:cs="Times New Roman CYR"/>
          <w:b/>
          <w:bCs/>
          <w:sz w:val="18"/>
          <w:szCs w:val="18"/>
          <w:lang w:val="uk-UA"/>
        </w:rPr>
      </w:pPr>
    </w:p>
    <w:p w:rsidR="00D271BA" w:rsidRPr="003E4245" w:rsidRDefault="00D271BA" w:rsidP="00631DF6">
      <w:pPr>
        <w:tabs>
          <w:tab w:val="left" w:pos="709"/>
          <w:tab w:val="left" w:pos="993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3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Pr="003E42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Заборгованість із виплати заробітної плати працівникам </w:t>
      </w:r>
    </w:p>
    <w:p w:rsidR="005D6EF6" w:rsidRDefault="00D271BA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E42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економічно активних</w:t>
      </w:r>
      <w:r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підприємств </w:t>
      </w:r>
      <w:r w:rsidR="005D6EF6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 організацій)</w:t>
      </w:r>
      <w:r w:rsidR="005D6E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610D8" w:rsidRPr="00154269" w:rsidRDefault="005D6EF6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</w:t>
      </w:r>
      <w:r w:rsidR="00AC4843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</w:t>
      </w:r>
      <w:r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AC4843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F028D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AC4843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271BA" w:rsidRDefault="00D610D8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5426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 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201</w:t>
      </w:r>
      <w:r w:rsidR="004F706F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7</w:t>
      </w:r>
      <w:r w:rsidR="00D271BA" w:rsidRPr="00D610D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D271BA" w:rsidRPr="00021B08" w:rsidRDefault="00D271BA" w:rsidP="00D81931">
      <w:pPr>
        <w:ind w:left="-108"/>
        <w:rPr>
          <w:rFonts w:ascii="Times New Roman CYR" w:hAnsi="Times New Roman CYR" w:cs="Times New Roman CYR"/>
          <w:b/>
          <w:bCs/>
          <w:sz w:val="6"/>
          <w:szCs w:val="6"/>
          <w:lang w:val="uk-UA"/>
        </w:rPr>
      </w:pPr>
    </w:p>
    <w:tbl>
      <w:tblPr>
        <w:tblW w:w="9767" w:type="dxa"/>
        <w:tblLook w:val="0000" w:firstRow="0" w:lastRow="0" w:firstColumn="0" w:lastColumn="0" w:noHBand="0" w:noVBand="0"/>
      </w:tblPr>
      <w:tblGrid>
        <w:gridCol w:w="4253"/>
        <w:gridCol w:w="995"/>
        <w:gridCol w:w="959"/>
        <w:gridCol w:w="995"/>
        <w:gridCol w:w="19"/>
        <w:gridCol w:w="1471"/>
        <w:gridCol w:w="1075"/>
      </w:tblGrid>
      <w:tr w:rsidR="0002326A" w:rsidRPr="005B4695" w:rsidTr="00FC4B96">
        <w:trPr>
          <w:trHeight w:hRule="exact" w:val="284"/>
        </w:trPr>
        <w:tc>
          <w:tcPr>
            <w:tcW w:w="4253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439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26A" w:rsidRPr="005B4695" w:rsidRDefault="0002326A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075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26A" w:rsidRPr="005B4695" w:rsidRDefault="0002326A" w:rsidP="002001BF">
            <w:pPr>
              <w:ind w:left="-141" w:right="-94" w:firstLine="1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</w:p>
          <w:p w:rsidR="0002326A" w:rsidRPr="005B4695" w:rsidRDefault="0076277A" w:rsidP="002001BF">
            <w:pPr>
              <w:ind w:left="-39" w:right="-22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</w:t>
            </w:r>
            <w:r w:rsidR="0002326A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02326A" w:rsidRPr="005B4695" w:rsidRDefault="0002326A" w:rsidP="002001BF">
            <w:pPr>
              <w:ind w:left="-39" w:right="-9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962CFE" w:rsidRPr="002B70D0" w:rsidTr="00FC4B96">
        <w:trPr>
          <w:trHeight w:hRule="exact" w:val="255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48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962CFE" w:rsidRPr="005B4695" w:rsidRDefault="00962CFE" w:rsidP="00FC4B96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0F03AC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FC4B96" w:rsidRPr="006D037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5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62CFE" w:rsidRPr="002B70D0" w:rsidTr="00FC4B96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2CFE" w:rsidRPr="00631DF6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48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FE" w:rsidRPr="005B4695" w:rsidRDefault="00962CFE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62CFE" w:rsidRPr="005B4695" w:rsidTr="00FC4B96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1241A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962CFE" w:rsidRPr="005B4695" w:rsidRDefault="00962CFE" w:rsidP="003E424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4C3980">
              <w:rPr>
                <w:sz w:val="22"/>
                <w:szCs w:val="22"/>
                <w:lang w:val="uk-UA"/>
              </w:rPr>
              <w:t>1</w:t>
            </w:r>
            <w:r w:rsidR="00FC4B9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1241A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4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0F03AC">
            <w:pPr>
              <w:ind w:left="-108" w:right="-11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962CFE" w:rsidRPr="005B4695" w:rsidRDefault="00962CFE" w:rsidP="003C7B30">
            <w:pPr>
              <w:ind w:left="-127" w:right="-111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962CFE" w:rsidRPr="005B4695" w:rsidTr="00FC4B96">
        <w:trPr>
          <w:trHeight w:hRule="exact" w:val="255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62CFE" w:rsidRPr="005B4695" w:rsidTr="00FC4B96">
        <w:trPr>
          <w:trHeight w:hRule="exact" w:val="360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FE" w:rsidRPr="005B4695" w:rsidRDefault="00962CFE" w:rsidP="00AC251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490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AC251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3A0F2C" w:rsidRPr="005B4695" w:rsidTr="00FC4B96">
        <w:trPr>
          <w:trHeight w:hRule="exact" w:val="11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F2C" w:rsidRPr="005B4695" w:rsidRDefault="003A0F2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FC4B96" w:rsidRPr="005B4695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876,2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87,3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497,2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56,7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FC4B96" w:rsidRPr="005B4695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bookmarkStart w:id="1" w:name="_Hlk379620754"/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</w:tr>
      <w:bookmarkEnd w:id="1"/>
      <w:tr w:rsidR="00FC4B96" w:rsidRPr="005B4695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343,5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314,0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FC4B96" w:rsidRPr="002B70D0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FC4B96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FC4B9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FC4B9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FC4B9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FC4B96">
            <w:pPr>
              <w:rPr>
                <w:sz w:val="20"/>
                <w:szCs w:val="20"/>
                <w:lang w:val="ru-RU"/>
              </w:rPr>
            </w:pPr>
          </w:p>
        </w:tc>
      </w:tr>
      <w:tr w:rsidR="00FC4B96" w:rsidRPr="005B4695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342,0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313,9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</w:tr>
      <w:tr w:rsidR="00FC4B96" w:rsidRPr="005B4695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57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424,7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FC4B96" w:rsidRPr="005B4695" w:rsidTr="00FC4B96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FC4B96">
            <w:pPr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273016">
              <w:rPr>
                <w:sz w:val="22"/>
                <w:szCs w:val="22"/>
              </w:rPr>
              <w:t>–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273016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320013">
              <w:rPr>
                <w:sz w:val="22"/>
                <w:szCs w:val="22"/>
              </w:rPr>
              <w:t>–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320013">
              <w:rPr>
                <w:sz w:val="22"/>
                <w:szCs w:val="22"/>
              </w:rPr>
              <w:t>–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320013">
              <w:rPr>
                <w:sz w:val="22"/>
                <w:szCs w:val="22"/>
              </w:rPr>
              <w:t>–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320013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320013">
              <w:rPr>
                <w:sz w:val="22"/>
                <w:szCs w:val="22"/>
              </w:rPr>
              <w:t>–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B717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пластма-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ироб-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2B70D0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ництво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готових металевих</w:t>
            </w:r>
            <w:r w:rsidRPr="00515784">
              <w:rPr>
                <w:bCs/>
                <w:sz w:val="22"/>
                <w:szCs w:val="22"/>
                <w:lang w:val="ru-RU"/>
              </w:rPr>
              <w:t xml:space="preserve"> виробів,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 виробів,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4F706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4F706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4F706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4F706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6D037C" w:rsidRDefault="00FC4B96" w:rsidP="004F706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F745E0">
              <w:rPr>
                <w:sz w:val="22"/>
                <w:szCs w:val="22"/>
              </w:rPr>
              <w:t>–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</w:pPr>
            <w:r w:rsidRPr="00F745E0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машин і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устатковання, </w:t>
            </w:r>
            <w:r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інших угруповань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226,9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252" w:right="-108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53,5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FC4B96" w:rsidRPr="005B4695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EE35DE" w:rsidRDefault="00FC4B96" w:rsidP="00FC4B96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135C1C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Pr="00EE35DE" w:rsidRDefault="00FC4B96" w:rsidP="00FC4B96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8,4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FC4B96" w:rsidRPr="00135C1C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C4B96" w:rsidRPr="00EE35DE" w:rsidRDefault="00FC4B96" w:rsidP="00FC4B96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каналізація,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0"/>
                <w:szCs w:val="20"/>
              </w:rPr>
            </w:pPr>
          </w:p>
        </w:tc>
      </w:tr>
      <w:tr w:rsidR="00FC4B96" w:rsidRPr="00135C1C" w:rsidTr="004F706F">
        <w:trPr>
          <w:trHeight w:hRule="exact" w:val="24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Pr="005B4695" w:rsidRDefault="00FC4B96" w:rsidP="00FC4B96">
            <w:pPr>
              <w:ind w:left="72"/>
              <w:rPr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4B96" w:rsidRDefault="00FC4B96" w:rsidP="004F7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</w:tbl>
    <w:p w:rsidR="00530065" w:rsidRPr="00AE1D13" w:rsidRDefault="00530065">
      <w:pPr>
        <w:rPr>
          <w:sz w:val="4"/>
          <w:szCs w:val="4"/>
          <w:lang w:val="uk-UA"/>
        </w:rPr>
      </w:pPr>
    </w:p>
    <w:tbl>
      <w:tblPr>
        <w:tblW w:w="9780" w:type="dxa"/>
        <w:tblLook w:val="0000" w:firstRow="0" w:lastRow="0" w:firstColumn="0" w:lastColumn="0" w:noHBand="0" w:noVBand="0"/>
      </w:tblPr>
      <w:tblGrid>
        <w:gridCol w:w="3361"/>
        <w:gridCol w:w="1173"/>
        <w:gridCol w:w="1252"/>
        <w:gridCol w:w="1212"/>
        <w:gridCol w:w="1599"/>
        <w:gridCol w:w="1183"/>
      </w:tblGrid>
      <w:tr w:rsidR="002232F7" w:rsidRPr="002B70D0" w:rsidTr="008171E9">
        <w:trPr>
          <w:trHeight w:hRule="exact" w:val="397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345F3A" w:rsidRDefault="002232F7" w:rsidP="00A82744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A8274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.1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4</w:t>
            </w: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Заборгованість із виплати заробітної плати працівникам  </w:t>
            </w:r>
          </w:p>
        </w:tc>
      </w:tr>
      <w:tr w:rsidR="002232F7" w:rsidRPr="002B70D0" w:rsidTr="008171E9">
        <w:trPr>
          <w:trHeight w:hRule="exact" w:val="397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345F3A" w:rsidRDefault="002232F7" w:rsidP="00B63EEE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економічно активних підприємств </w:t>
            </w:r>
            <w:r w:rsidR="00EF6C04" w:rsidRPr="00345F3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організацій) </w:t>
            </w:r>
          </w:p>
        </w:tc>
      </w:tr>
      <w:tr w:rsidR="002232F7" w:rsidRPr="002B70D0" w:rsidTr="008171E9">
        <w:trPr>
          <w:trHeight w:hRule="exact" w:val="397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 w:rsidP="003F548A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EF6C04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сільського господарства </w:t>
            </w:r>
            <w:r w:rsidR="003F548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по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регіона</w:t>
            </w:r>
            <w:r w:rsidR="003F548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х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на 1 січня 20</w:t>
            </w:r>
            <w:r w:rsidR="00151E6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1</w:t>
            </w:r>
            <w:r w:rsidR="008171E9" w:rsidRPr="008171E9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7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2232F7" w:rsidRPr="002B70D0" w:rsidTr="008171E9">
        <w:trPr>
          <w:trHeight w:val="375"/>
        </w:trPr>
        <w:tc>
          <w:tcPr>
            <w:tcW w:w="8597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962CFE" w:rsidRPr="005B4695" w:rsidTr="008171E9">
        <w:trPr>
          <w:trHeight w:val="410"/>
        </w:trPr>
        <w:tc>
          <w:tcPr>
            <w:tcW w:w="3361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23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CFE" w:rsidRPr="005B4695" w:rsidRDefault="00962CFE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183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2CFE" w:rsidRPr="005B4695" w:rsidRDefault="00962CFE" w:rsidP="00F5484D">
            <w:pPr>
              <w:ind w:left="-81" w:right="-81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Структура</w:t>
            </w:r>
          </w:p>
          <w:p w:rsidR="00962CFE" w:rsidRPr="005B4695" w:rsidRDefault="0076277A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</w:t>
            </w:r>
            <w:r w:rsidR="00962CFE"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,</w:t>
            </w:r>
          </w:p>
          <w:p w:rsidR="00962CFE" w:rsidRPr="005B4695" w:rsidRDefault="00962CFE" w:rsidP="0076277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</w:p>
        </w:tc>
      </w:tr>
      <w:tr w:rsidR="006F466A" w:rsidRPr="002B70D0" w:rsidTr="008171E9">
        <w:trPr>
          <w:trHeight w:val="706"/>
        </w:trPr>
        <w:tc>
          <w:tcPr>
            <w:tcW w:w="33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F466A" w:rsidRPr="005B4695" w:rsidRDefault="006F466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66A" w:rsidRPr="005B4695" w:rsidRDefault="006F466A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66A" w:rsidRPr="005B4695" w:rsidRDefault="006F466A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 нарахованої за</w:t>
            </w:r>
          </w:p>
          <w:p w:rsidR="006F466A" w:rsidRPr="005B4695" w:rsidRDefault="006F466A" w:rsidP="008171E9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8171E9" w:rsidRPr="006D037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>5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попередні роки</w:t>
            </w:r>
          </w:p>
        </w:tc>
        <w:tc>
          <w:tcPr>
            <w:tcW w:w="118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466A" w:rsidRPr="005B4695" w:rsidRDefault="006F466A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C6D9B" w:rsidRPr="005B4695" w:rsidTr="008171E9">
        <w:trPr>
          <w:trHeight w:val="300"/>
        </w:trPr>
        <w:tc>
          <w:tcPr>
            <w:tcW w:w="3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B3165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 січня</w:t>
            </w:r>
          </w:p>
          <w:p w:rsidR="00FC6D9B" w:rsidRPr="008171E9" w:rsidRDefault="00FC6D9B" w:rsidP="008171E9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4C3980">
              <w:rPr>
                <w:sz w:val="22"/>
                <w:szCs w:val="22"/>
                <w:lang w:val="uk-UA"/>
              </w:rPr>
              <w:t>1</w:t>
            </w:r>
            <w:r w:rsidR="008171E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B3165A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 суми</w:t>
            </w:r>
          </w:p>
          <w:p w:rsidR="00FC6D9B" w:rsidRPr="005B4695" w:rsidRDefault="00FC6D9B" w:rsidP="006838BB">
            <w:pPr>
              <w:ind w:left="-1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18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FC6D9B" w:rsidRPr="005B4695" w:rsidTr="008171E9">
        <w:trPr>
          <w:trHeight w:val="300"/>
        </w:trPr>
        <w:tc>
          <w:tcPr>
            <w:tcW w:w="3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17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C6D9B" w:rsidRPr="005B4695" w:rsidTr="008171E9">
        <w:trPr>
          <w:trHeight w:val="300"/>
        </w:trPr>
        <w:tc>
          <w:tcPr>
            <w:tcW w:w="33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17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D9B" w:rsidRPr="005B4695" w:rsidRDefault="00FC6D9B" w:rsidP="00962CF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12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6D9B" w:rsidRPr="005B4695" w:rsidRDefault="00FC6D9B" w:rsidP="00962C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2232F7" w:rsidRPr="005B4695" w:rsidTr="008171E9">
        <w:trPr>
          <w:trHeight w:hRule="exact" w:val="38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2F7" w:rsidRPr="005B4695" w:rsidRDefault="002232F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8171E9" w:rsidRPr="005B4695" w:rsidTr="005855F2">
        <w:trPr>
          <w:trHeight w:hRule="exact" w:val="340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8171E9">
              <w:rPr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b/>
                <w:bCs/>
                <w:sz w:val="22"/>
                <w:szCs w:val="22"/>
              </w:rPr>
            </w:pPr>
            <w:r w:rsidRPr="008171E9">
              <w:rPr>
                <w:b/>
                <w:bCs/>
                <w:sz w:val="22"/>
                <w:szCs w:val="22"/>
              </w:rPr>
              <w:t>86,1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b/>
                <w:bCs/>
                <w:sz w:val="22"/>
                <w:szCs w:val="22"/>
              </w:rPr>
            </w:pPr>
            <w:r w:rsidRPr="008171E9">
              <w:rPr>
                <w:b/>
                <w:bCs/>
                <w:sz w:val="22"/>
                <w:szCs w:val="22"/>
              </w:rPr>
              <w:t>1,3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b/>
                <w:bCs/>
                <w:sz w:val="22"/>
                <w:szCs w:val="22"/>
              </w:rPr>
            </w:pPr>
            <w:r w:rsidRPr="008171E9">
              <w:rPr>
                <w:b/>
                <w:bCs/>
                <w:sz w:val="22"/>
                <w:szCs w:val="22"/>
              </w:rPr>
              <w:t>61,9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b/>
                <w:bCs/>
                <w:sz w:val="22"/>
                <w:szCs w:val="22"/>
              </w:rPr>
            </w:pPr>
            <w:r w:rsidRPr="008171E9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8171E9" w:rsidRPr="005B4695" w:rsidTr="005855F2">
        <w:trPr>
          <w:trHeight w:hRule="exact" w:val="422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E2183B">
              <w:rPr>
                <w:sz w:val="22"/>
                <w:szCs w:val="22"/>
              </w:rPr>
              <w:t>–</w:t>
            </w:r>
          </w:p>
        </w:tc>
      </w:tr>
      <w:tr w:rsidR="008171E9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B77853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101,0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0,6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84,3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33,0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B3FE4">
              <w:rPr>
                <w:sz w:val="22"/>
                <w:szCs w:val="22"/>
              </w:rPr>
              <w:t>–</w:t>
            </w:r>
          </w:p>
        </w:tc>
      </w:tr>
      <w:tr w:rsidR="008171E9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12,7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60,4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2,5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64194B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64194B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64194B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64194B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64194B">
              <w:rPr>
                <w:sz w:val="22"/>
                <w:szCs w:val="22"/>
              </w:rPr>
              <w:t>–</w:t>
            </w:r>
          </w:p>
        </w:tc>
      </w:tr>
      <w:tr w:rsidR="008171E9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61,8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100,8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5,9</w:t>
            </w:r>
          </w:p>
        </w:tc>
      </w:tr>
      <w:tr w:rsidR="008171E9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100,0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100,0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5,8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464822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464822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464822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464822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464822">
              <w:rPr>
                <w:sz w:val="22"/>
                <w:szCs w:val="22"/>
              </w:rPr>
              <w:t>–</w:t>
            </w:r>
          </w:p>
        </w:tc>
      </w:tr>
      <w:tr w:rsidR="008171E9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236,3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15,9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18,7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23333D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23333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8171E9" w:rsidRDefault="005855F2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8171E9" w:rsidRDefault="005855F2" w:rsidP="005855F2">
            <w:pPr>
              <w:jc w:val="right"/>
              <w:rPr>
                <w:sz w:val="22"/>
                <w:szCs w:val="22"/>
              </w:rPr>
            </w:pPr>
            <w:r w:rsidRPr="00F745E0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211C49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211C49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8171E9" w:rsidRDefault="005855F2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2,7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8171E9" w:rsidRDefault="005855F2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8171E9" w:rsidRDefault="005855F2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22,8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211C49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211C49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8171E9" w:rsidRDefault="005855F2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1,6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5A485A">
              <w:rPr>
                <w:sz w:val="22"/>
                <w:szCs w:val="22"/>
              </w:rPr>
              <w:t>–</w:t>
            </w:r>
          </w:p>
        </w:tc>
      </w:tr>
      <w:tr w:rsidR="008171E9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5B4695" w:rsidRDefault="008171E9" w:rsidP="008171E9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214,2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0,4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60,1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1E9" w:rsidRPr="008171E9" w:rsidRDefault="008171E9" w:rsidP="005855F2">
            <w:pPr>
              <w:jc w:val="right"/>
              <w:rPr>
                <w:sz w:val="22"/>
                <w:szCs w:val="22"/>
              </w:rPr>
            </w:pPr>
            <w:r w:rsidRPr="008171E9">
              <w:rPr>
                <w:sz w:val="22"/>
                <w:szCs w:val="22"/>
              </w:rPr>
              <w:t>29,8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</w:tr>
      <w:tr w:rsidR="005855F2" w:rsidRPr="005B4695" w:rsidTr="005855F2">
        <w:trPr>
          <w:trHeight w:hRule="exact" w:val="357"/>
        </w:trPr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5F2" w:rsidRPr="005B4695" w:rsidRDefault="005855F2" w:rsidP="005855F2">
            <w:pPr>
              <w:ind w:firstLine="72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5F2" w:rsidRDefault="005855F2" w:rsidP="005855F2">
            <w:pPr>
              <w:jc w:val="right"/>
            </w:pPr>
            <w:r w:rsidRPr="00DF52AA">
              <w:rPr>
                <w:sz w:val="22"/>
                <w:szCs w:val="22"/>
              </w:rPr>
              <w:t>–</w:t>
            </w:r>
          </w:p>
        </w:tc>
      </w:tr>
    </w:tbl>
    <w:p w:rsidR="00EB276A" w:rsidRPr="005201A2" w:rsidRDefault="00EB276A" w:rsidP="001B1BA7">
      <w:pPr>
        <w:tabs>
          <w:tab w:val="left" w:pos="2330"/>
          <w:tab w:val="left" w:pos="3190"/>
          <w:tab w:val="left" w:pos="4289"/>
          <w:tab w:val="left" w:pos="5326"/>
          <w:tab w:val="left" w:pos="6513"/>
          <w:tab w:val="left" w:pos="7501"/>
          <w:tab w:val="left" w:pos="9021"/>
        </w:tabs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207731" w:rsidRPr="005B4695" w:rsidRDefault="005201A2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7AF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20773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Розподіл суми заборгованості з виплати заробітної плати </w:t>
      </w:r>
    </w:p>
    <w:p w:rsidR="00604377" w:rsidRDefault="00207731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працівникам економічно активних підприємств </w:t>
      </w:r>
      <w:r w:rsidR="00604377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(установ, </w:t>
      </w:r>
    </w:p>
    <w:p w:rsidR="00604377" w:rsidRPr="005654E3" w:rsidRDefault="00604377" w:rsidP="00631DF6">
      <w:pPr>
        <w:rPr>
          <w:rFonts w:ascii="Times New Roman CYR" w:hAnsi="Times New Roman CYR" w:cs="Times New Roman CYR"/>
          <w:b/>
          <w:bCs/>
          <w:sz w:val="28"/>
          <w:szCs w:val="28"/>
          <w:highlight w:val="green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організацій)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07731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</w:t>
      </w:r>
      <w:r w:rsidR="00740A3E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організаційно-правовими формами господарювання</w:t>
      </w:r>
    </w:p>
    <w:p w:rsidR="00207731" w:rsidRPr="005B4695" w:rsidRDefault="00604377" w:rsidP="00631DF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7C227E"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207731"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видами економічної</w:t>
      </w:r>
      <w:r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07731"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 на 1 січня 201</w:t>
      </w:r>
      <w:r w:rsidR="009E2482" w:rsidRPr="009E2482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207731" w:rsidRPr="009E248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42" w:type="dxa"/>
        <w:tblLook w:val="0000" w:firstRow="0" w:lastRow="0" w:firstColumn="0" w:lastColumn="0" w:noHBand="0" w:noVBand="0"/>
      </w:tblPr>
      <w:tblGrid>
        <w:gridCol w:w="4189"/>
        <w:gridCol w:w="773"/>
        <w:gridCol w:w="673"/>
        <w:gridCol w:w="673"/>
        <w:gridCol w:w="704"/>
        <w:gridCol w:w="673"/>
        <w:gridCol w:w="673"/>
        <w:gridCol w:w="673"/>
        <w:gridCol w:w="711"/>
      </w:tblGrid>
      <w:tr w:rsidR="00524CF3" w:rsidRPr="002B70D0" w:rsidTr="003E3C03">
        <w:trPr>
          <w:trHeight w:val="360"/>
        </w:trPr>
        <w:tc>
          <w:tcPr>
            <w:tcW w:w="41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524CF3" w:rsidRPr="005B4695" w:rsidTr="003E3C03">
        <w:trPr>
          <w:trHeight w:val="31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5B4695" w:rsidRDefault="00524CF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555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4CF3" w:rsidRPr="005B4695" w:rsidRDefault="00524CF3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524CF3" w:rsidRPr="005B4695" w:rsidTr="003E3C03">
        <w:trPr>
          <w:trHeight w:val="315"/>
        </w:trPr>
        <w:tc>
          <w:tcPr>
            <w:tcW w:w="4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4CF3" w:rsidRPr="005B4695" w:rsidRDefault="00524CF3" w:rsidP="00135E78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4CF3" w:rsidRPr="005B4695" w:rsidRDefault="00524CF3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</w:t>
            </w:r>
            <w:r w:rsidR="00FC6D9B"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%</w:t>
            </w:r>
          </w:p>
        </w:tc>
      </w:tr>
      <w:tr w:rsidR="00524CF3" w:rsidRPr="005B4695" w:rsidTr="003E3C03">
        <w:trPr>
          <w:trHeight w:val="2205"/>
        </w:trPr>
        <w:tc>
          <w:tcPr>
            <w:tcW w:w="41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524CF3" w:rsidRPr="005B4695" w:rsidRDefault="00524CF3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4CF3" w:rsidRPr="005B4695" w:rsidRDefault="00524CF3" w:rsidP="001241AB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усього, млн.грн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7D0AB2" w:rsidP="00652F7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524CF3" w:rsidRPr="005B4695">
              <w:rPr>
                <w:sz w:val="22"/>
                <w:szCs w:val="22"/>
                <w:lang w:val="uk-UA"/>
              </w:rPr>
              <w:t>ержавні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524CF3" w:rsidRPr="005B4695">
              <w:rPr>
                <w:sz w:val="22"/>
                <w:szCs w:val="22"/>
                <w:lang w:val="uk-UA"/>
              </w:rPr>
              <w:t xml:space="preserve"> підприємства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комунальні підприємства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акціонерні товариства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товариства з обмеже-ною відповідальністю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філії (інші відокрем-лені підрозділи)</w:t>
            </w:r>
          </w:p>
        </w:tc>
        <w:tc>
          <w:tcPr>
            <w:tcW w:w="6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приватні </w:t>
            </w:r>
            <w:r w:rsidR="007D0AB2">
              <w:rPr>
                <w:sz w:val="22"/>
                <w:szCs w:val="22"/>
                <w:lang w:val="uk-UA"/>
              </w:rPr>
              <w:t xml:space="preserve">  </w:t>
            </w: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7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524CF3" w:rsidRPr="005B4695" w:rsidRDefault="00524CF3" w:rsidP="00437F3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 w:rsidR="00437F38"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524CF3" w:rsidRPr="00A6502D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CF3" w:rsidRPr="00A6502D" w:rsidRDefault="00524CF3">
            <w:pPr>
              <w:rPr>
                <w:sz w:val="16"/>
                <w:szCs w:val="16"/>
                <w:lang w:val="uk-UA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3E3C03">
            <w:pPr>
              <w:ind w:left="-186" w:right="33"/>
              <w:jc w:val="right"/>
              <w:rPr>
                <w:rFonts w:ascii="Times New Roman CYR" w:hAnsi="Times New Roman CYR" w:cs="Times New Roman CYR"/>
                <w:b/>
                <w:bCs/>
                <w:spacing w:val="-20"/>
                <w:sz w:val="22"/>
                <w:szCs w:val="22"/>
                <w:lang w:val="uk-UA" w:eastAsia="uk-UA"/>
              </w:rPr>
            </w:pPr>
            <w:r w:rsidRPr="004F55F4">
              <w:rPr>
                <w:rFonts w:ascii="Times New Roman CYR" w:hAnsi="Times New Roman CYR" w:cs="Times New Roman CYR"/>
                <w:b/>
                <w:bCs/>
                <w:spacing w:val="-20"/>
                <w:sz w:val="22"/>
                <w:szCs w:val="22"/>
              </w:rPr>
              <w:t>1 118,2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19,6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</w:tr>
      <w:tr w:rsidR="004F55F4" w:rsidRPr="00A6502D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A6502D" w:rsidRDefault="004F55F4" w:rsidP="004F55F4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1C2C32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ind w:left="-112"/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1C2C32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1C2C32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1C2C32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876,2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1C2C32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1C2C32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4557E9" w:rsidRDefault="004F55F4" w:rsidP="004F55F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4557E9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5F4" w:rsidRPr="006658B1" w:rsidRDefault="004F55F4" w:rsidP="004F55F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F55F4" w:rsidRPr="005B4695" w:rsidTr="003E3C03">
        <w:trPr>
          <w:trHeight w:hRule="exact" w:val="255"/>
        </w:trPr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</w:tbl>
    <w:p w:rsidR="001B2936" w:rsidRPr="005201A2" w:rsidRDefault="001B2936">
      <w:pPr>
        <w:rPr>
          <w:sz w:val="16"/>
          <w:szCs w:val="16"/>
          <w:lang w:val="uk-UA"/>
        </w:rPr>
      </w:pPr>
    </w:p>
    <w:tbl>
      <w:tblPr>
        <w:tblW w:w="9780" w:type="dxa"/>
        <w:tblLook w:val="0000" w:firstRow="0" w:lastRow="0" w:firstColumn="0" w:lastColumn="0" w:noHBand="0" w:noVBand="0"/>
      </w:tblPr>
      <w:tblGrid>
        <w:gridCol w:w="2529"/>
        <w:gridCol w:w="956"/>
        <w:gridCol w:w="900"/>
        <w:gridCol w:w="900"/>
        <w:gridCol w:w="899"/>
        <w:gridCol w:w="899"/>
        <w:gridCol w:w="899"/>
        <w:gridCol w:w="899"/>
        <w:gridCol w:w="899"/>
      </w:tblGrid>
      <w:tr w:rsidR="00135E78" w:rsidRPr="002B70D0" w:rsidTr="004F55F4">
        <w:trPr>
          <w:trHeight w:val="375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4C4FD7" w:rsidP="00A82744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A8274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</w:t>
            </w:r>
            <w:r w:rsidR="00135E78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1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="00135E78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Розподіл суми заборгованості з виплати заробітної плати </w:t>
            </w:r>
          </w:p>
        </w:tc>
      </w:tr>
      <w:tr w:rsidR="00135E78" w:rsidRPr="002B70D0" w:rsidTr="004F55F4">
        <w:trPr>
          <w:trHeight w:val="375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 w:rsidP="00B63EEE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працівникам економічно активних підприємств </w:t>
            </w:r>
            <w:r w:rsidR="00C36D85" w:rsidRPr="00EF6C0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</w:t>
            </w:r>
          </w:p>
        </w:tc>
      </w:tr>
      <w:tr w:rsidR="00135E78" w:rsidRPr="002B70D0" w:rsidTr="004F55F4">
        <w:trPr>
          <w:trHeight w:val="375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 w:rsidP="00B63EEE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C36D85" w:rsidRPr="00EF6C0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організацій)</w:t>
            </w:r>
            <w:r w:rsidR="00C36D8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36D85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за </w:t>
            </w:r>
            <w:r w:rsidR="00740A3E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організаційно-правовими формами господарювання</w:t>
            </w:r>
          </w:p>
        </w:tc>
      </w:tr>
      <w:tr w:rsidR="00135E78" w:rsidRPr="002B70D0" w:rsidTr="004F55F4">
        <w:trPr>
          <w:trHeight w:val="375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 w:rsidP="00D94746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та </w:t>
            </w:r>
            <w:r w:rsidR="00D9474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по 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регіона</w:t>
            </w:r>
            <w:r w:rsidR="00D9474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х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на 1 січня 20</w:t>
            </w:r>
            <w:r w:rsidR="00D608A5" w:rsidRPr="00D608A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1</w:t>
            </w:r>
            <w:r w:rsidR="009E2482" w:rsidRPr="009E248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7</w:t>
            </w: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35E78" w:rsidRPr="002B70D0" w:rsidTr="004F55F4">
        <w:trPr>
          <w:trHeight w:val="255"/>
        </w:trPr>
        <w:tc>
          <w:tcPr>
            <w:tcW w:w="25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135E78" w:rsidRPr="005B4695" w:rsidTr="004F55F4">
        <w:trPr>
          <w:trHeight w:val="315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631DF6" w:rsidRDefault="00135E7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2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E78" w:rsidRPr="005B4695" w:rsidRDefault="00135E78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135E78" w:rsidRPr="005B4695" w:rsidTr="004F55F4">
        <w:trPr>
          <w:trHeight w:val="315"/>
        </w:trPr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5E78" w:rsidRPr="005B4695" w:rsidRDefault="00135E78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6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E78" w:rsidRPr="005B4695" w:rsidRDefault="00135E78" w:rsidP="00135E78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</w:t>
            </w:r>
            <w:r w:rsidR="00FC6D9B"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%</w:t>
            </w:r>
          </w:p>
        </w:tc>
      </w:tr>
      <w:tr w:rsidR="00135E78" w:rsidRPr="005B4695" w:rsidTr="004F55F4">
        <w:trPr>
          <w:trHeight w:val="2641"/>
        </w:trPr>
        <w:tc>
          <w:tcPr>
            <w:tcW w:w="25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135E78" w:rsidRPr="005B4695" w:rsidRDefault="00135E78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35E78" w:rsidRPr="005B4695" w:rsidRDefault="00135E78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усього, млн.грн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державні </w:t>
            </w:r>
            <w:r w:rsidR="008B7E3D" w:rsidRPr="005B4695">
              <w:rPr>
                <w:sz w:val="22"/>
                <w:szCs w:val="22"/>
                <w:lang w:val="uk-UA"/>
              </w:rPr>
              <w:t xml:space="preserve">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комунальні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 xml:space="preserve">акціонерні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товариства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5E78" w:rsidRPr="005B4695" w:rsidRDefault="00135E78" w:rsidP="0057091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товариства з обмеженою відповідальністю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5E78" w:rsidRPr="005B4695" w:rsidRDefault="00135E78" w:rsidP="0057091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філії (інші відокремлені підрозділи)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1F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приватні</w:t>
            </w:r>
            <w:r w:rsidR="008B7E3D" w:rsidRPr="005B4695">
              <w:rPr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sz w:val="22"/>
                <w:szCs w:val="22"/>
                <w:lang w:val="uk-UA"/>
              </w:rPr>
              <w:t xml:space="preserve"> </w:t>
            </w:r>
          </w:p>
          <w:p w:rsidR="00135E78" w:rsidRPr="005B4695" w:rsidRDefault="00135E7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437F38" w:rsidRDefault="00437F3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</w:p>
          <w:p w:rsidR="00135E78" w:rsidRPr="005B4695" w:rsidRDefault="00437F38" w:rsidP="00652F7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135E78" w:rsidRPr="005B4695" w:rsidTr="004F55F4">
        <w:trPr>
          <w:trHeight w:val="426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E78" w:rsidRPr="005B4695" w:rsidRDefault="00135E7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1 118,2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19,6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</w:tr>
      <w:tr w:rsidR="004F55F4" w:rsidRPr="005B4695" w:rsidTr="004F55F4">
        <w:trPr>
          <w:trHeight w:hRule="exact" w:val="283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0"/>
                <w:szCs w:val="20"/>
              </w:rPr>
            </w:pP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228,3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403,4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61,4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68,8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66,2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4F55F4" w:rsidRPr="005B4695" w:rsidTr="004F55F4">
        <w:trPr>
          <w:trHeight w:hRule="exact" w:val="301"/>
        </w:trPr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55F4" w:rsidRDefault="004F55F4" w:rsidP="004F55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</w:tbl>
    <w:p w:rsidR="00154269" w:rsidRPr="00154269" w:rsidRDefault="00154269">
      <w:pPr>
        <w:rPr>
          <w:sz w:val="16"/>
          <w:szCs w:val="16"/>
          <w:lang w:val="uk-UA"/>
        </w:rPr>
      </w:pPr>
    </w:p>
    <w:tbl>
      <w:tblPr>
        <w:tblW w:w="9895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673"/>
        <w:gridCol w:w="848"/>
        <w:gridCol w:w="707"/>
        <w:gridCol w:w="707"/>
        <w:gridCol w:w="707"/>
        <w:gridCol w:w="989"/>
        <w:gridCol w:w="848"/>
        <w:gridCol w:w="566"/>
        <w:gridCol w:w="850"/>
      </w:tblGrid>
      <w:tr w:rsidR="00A037E7" w:rsidRPr="002B70D0" w:rsidTr="00740A3E">
        <w:trPr>
          <w:trHeight w:hRule="exact" w:val="312"/>
        </w:trPr>
        <w:tc>
          <w:tcPr>
            <w:tcW w:w="98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4F753E" w:rsidRDefault="00A037E7" w:rsidP="00A82744">
            <w:pPr>
              <w:ind w:left="-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A8274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</w:t>
            </w:r>
            <w:r w:rsidR="003460E2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1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7</w:t>
            </w: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Розподіл суми заборгованості з виплати заробітної плати </w:t>
            </w:r>
          </w:p>
        </w:tc>
      </w:tr>
      <w:tr w:rsidR="00A037E7" w:rsidRPr="002B70D0" w:rsidTr="00740A3E">
        <w:trPr>
          <w:trHeight w:hRule="exact" w:val="312"/>
        </w:trPr>
        <w:tc>
          <w:tcPr>
            <w:tcW w:w="98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4F753E" w:rsidRDefault="00A037E7" w:rsidP="00B63EEE">
            <w:pPr>
              <w:ind w:left="-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працівникам економічно активних підприємств </w:t>
            </w:r>
            <w:r w:rsidR="00C36D85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</w:t>
            </w:r>
          </w:p>
        </w:tc>
      </w:tr>
      <w:tr w:rsidR="00A037E7" w:rsidRPr="002B70D0" w:rsidTr="00740A3E">
        <w:trPr>
          <w:trHeight w:hRule="exact" w:val="312"/>
        </w:trPr>
        <w:tc>
          <w:tcPr>
            <w:tcW w:w="98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4F753E" w:rsidRDefault="00A037E7" w:rsidP="00740A3E">
            <w:pPr>
              <w:ind w:left="-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C36D85" w:rsidRPr="004F75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організацій) за </w:t>
            </w:r>
            <w:r w:rsidR="00740A3E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організаційно-правовими формами господарювання</w:t>
            </w:r>
            <w:r w:rsidR="00740A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037E7" w:rsidRPr="002B70D0" w:rsidTr="00740A3E">
        <w:trPr>
          <w:trHeight w:hRule="exact" w:val="312"/>
        </w:trPr>
        <w:tc>
          <w:tcPr>
            <w:tcW w:w="98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F540C7" w:rsidRDefault="00A037E7" w:rsidP="00740A3E">
            <w:pPr>
              <w:ind w:left="-108" w:right="-251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740A3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та </w:t>
            </w:r>
            <w:r w:rsidR="00C36D85"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видами </w:t>
            </w:r>
            <w:r w:rsidR="00AC484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економічної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діяльності</w:t>
            </w:r>
            <w:r w:rsidR="00F028DC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C484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промисловості 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на 1 січня 20</w:t>
            </w:r>
            <w:r w:rsidR="00D608A5"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1</w:t>
            </w:r>
            <w:r w:rsidR="009E2482" w:rsidRPr="009E248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7</w:t>
            </w:r>
            <w:r w:rsidRPr="00F540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A037E7" w:rsidRPr="002B70D0" w:rsidTr="00740A3E">
        <w:trPr>
          <w:trHeight w:hRule="exact" w:val="102"/>
        </w:trPr>
        <w:tc>
          <w:tcPr>
            <w:tcW w:w="36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403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A037E7" w:rsidRPr="00F540C7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540C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A037E7" w:rsidRPr="005B4695" w:rsidTr="00740A3E">
        <w:trPr>
          <w:trHeight w:val="12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622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37E7" w:rsidRPr="005B4695" w:rsidRDefault="00A037E7" w:rsidP="00A037E7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037E7" w:rsidRPr="005B4695" w:rsidTr="00740A3E">
        <w:trPr>
          <w:trHeight w:val="221"/>
        </w:trPr>
        <w:tc>
          <w:tcPr>
            <w:tcW w:w="3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37E7" w:rsidRPr="005B4695" w:rsidRDefault="00A037E7" w:rsidP="00A037E7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неї</w:t>
            </w:r>
            <w:r w:rsidR="00FC6D9B">
              <w:rPr>
                <w:sz w:val="22"/>
                <w:szCs w:val="22"/>
                <w:lang w:val="uk-UA"/>
              </w:rPr>
              <w:t>,</w:t>
            </w:r>
            <w:r w:rsidRPr="005B4695">
              <w:rPr>
                <w:sz w:val="22"/>
                <w:szCs w:val="22"/>
                <w:lang w:val="uk-UA"/>
              </w:rPr>
              <w:t xml:space="preserve"> %</w:t>
            </w:r>
          </w:p>
        </w:tc>
      </w:tr>
      <w:tr w:rsidR="00A037E7" w:rsidRPr="005B4695" w:rsidTr="00740A3E">
        <w:trPr>
          <w:trHeight w:hRule="exact" w:val="1363"/>
        </w:trPr>
        <w:tc>
          <w:tcPr>
            <w:tcW w:w="36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A037E7" w:rsidRPr="005B4695" w:rsidRDefault="00A037E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B4695">
              <w:rPr>
                <w:rFonts w:ascii="Arial" w:hAnsi="Arial" w:cs="Arial"/>
                <w:sz w:val="16"/>
                <w:szCs w:val="16"/>
                <w:lang w:val="uk-U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37E7" w:rsidRPr="005B4695" w:rsidRDefault="00A037E7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усього, млн.грн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державні  підприємства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комунальні підприємства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акціонерні товариства</w:t>
            </w:r>
          </w:p>
        </w:tc>
        <w:tc>
          <w:tcPr>
            <w:tcW w:w="9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037E7" w:rsidRPr="006F466A" w:rsidRDefault="00A037E7" w:rsidP="00155F4B">
            <w:pPr>
              <w:tabs>
                <w:tab w:val="left" w:pos="667"/>
              </w:tabs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товариства з обмеженою відповідаль</w:t>
            </w:r>
            <w:r w:rsidR="00327657">
              <w:rPr>
                <w:sz w:val="21"/>
                <w:szCs w:val="21"/>
                <w:lang w:val="uk-UA"/>
              </w:rPr>
              <w:t>-</w:t>
            </w:r>
            <w:r w:rsidRPr="006F466A">
              <w:rPr>
                <w:sz w:val="21"/>
                <w:szCs w:val="21"/>
                <w:lang w:val="uk-UA"/>
              </w:rPr>
              <w:t>ністю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</w:tcPr>
          <w:p w:rsidR="00A037E7" w:rsidRPr="006F466A" w:rsidRDefault="00A037E7" w:rsidP="00327657">
            <w:pPr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філії (інші відокремлені підрозділи)</w:t>
            </w:r>
          </w:p>
        </w:tc>
        <w:tc>
          <w:tcPr>
            <w:tcW w:w="5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037E7" w:rsidRPr="006F466A" w:rsidRDefault="00A037E7" w:rsidP="00155F4B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6F466A">
              <w:rPr>
                <w:sz w:val="21"/>
                <w:szCs w:val="21"/>
                <w:lang w:val="uk-UA"/>
              </w:rPr>
              <w:t>приватні підприємства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037E7" w:rsidRPr="006F466A" w:rsidRDefault="00437F38" w:rsidP="00BD5563">
            <w:pPr>
              <w:tabs>
                <w:tab w:val="left" w:pos="601"/>
              </w:tabs>
              <w:spacing w:line="216" w:lineRule="auto"/>
              <w:ind w:left="-79" w:right="-108"/>
              <w:jc w:val="center"/>
              <w:rPr>
                <w:sz w:val="21"/>
                <w:szCs w:val="21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інші організаційн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r w:rsidRPr="005B4695">
              <w:rPr>
                <w:sz w:val="22"/>
                <w:szCs w:val="22"/>
                <w:lang w:val="uk-UA"/>
              </w:rPr>
              <w:t>форми</w:t>
            </w:r>
          </w:p>
        </w:tc>
      </w:tr>
      <w:tr w:rsidR="00A037E7" w:rsidRPr="005B4695" w:rsidTr="00740A3E">
        <w:trPr>
          <w:trHeight w:hRule="exact" w:val="111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7E7" w:rsidRPr="005B4695" w:rsidRDefault="00A037E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4F55F4" w:rsidRPr="005B4695" w:rsidTr="00740A3E">
        <w:trPr>
          <w:trHeight w:hRule="exact" w:val="227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4F55F4">
              <w:rPr>
                <w:b/>
                <w:bCs/>
                <w:sz w:val="22"/>
                <w:szCs w:val="22"/>
              </w:rPr>
              <w:t>876,2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13,8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36,3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3,7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  <w:r w:rsidRPr="004F55F4">
              <w:rPr>
                <w:b/>
                <w:bCs/>
                <w:sz w:val="22"/>
                <w:szCs w:val="22"/>
              </w:rPr>
              <w:t>6,3</w:t>
            </w:r>
          </w:p>
        </w:tc>
      </w:tr>
      <w:tr w:rsidR="004F55F4" w:rsidRPr="005B4695" w:rsidTr="00740A3E">
        <w:trPr>
          <w:trHeight w:hRule="exact" w:val="66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5B4695" w:rsidRDefault="004F55F4" w:rsidP="004F55F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343,5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92,9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1,8</w:t>
            </w:r>
          </w:p>
        </w:tc>
      </w:tr>
      <w:tr w:rsidR="004F55F4" w:rsidRPr="002B70D0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6D037C" w:rsidRDefault="004F55F4" w:rsidP="00C371A4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342,0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9B709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93,3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1,6</w:t>
            </w: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57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424,7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24,5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9B709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65,9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2,4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3,6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8,7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52AFB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52AFB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95,3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4,5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A53B16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A53B16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396911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911" w:rsidRPr="00EE35DE" w:rsidRDefault="00396911" w:rsidP="00396911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C371A4">
            <w:pPr>
              <w:jc w:val="right"/>
            </w:pPr>
            <w:r w:rsidRPr="00BD6470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CE164E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CE164E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CE164E">
              <w:rPr>
                <w:sz w:val="22"/>
                <w:szCs w:val="22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13,5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45,6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ind w:left="-110"/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FF0AAB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FF0AAB">
              <w:rPr>
                <w:sz w:val="22"/>
                <w:szCs w:val="22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95,1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142BBD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142BBD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142BBD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30,2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35,2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B05A2D"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B05A2D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B05A2D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34,6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6C4DFC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6C4DFC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6C4DFC">
              <w:rPr>
                <w:sz w:val="22"/>
                <w:szCs w:val="22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E57BA3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E57BA3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E57BA3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пластма-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A26C1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A26C1">
              <w:rPr>
                <w:sz w:val="22"/>
                <w:szCs w:val="22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23,3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D56ED4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D56ED4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74,7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м</w:t>
            </w:r>
            <w:r w:rsidRPr="00EE35DE">
              <w:rPr>
                <w:bCs/>
                <w:sz w:val="22"/>
                <w:szCs w:val="22"/>
                <w:lang w:val="uk-UA"/>
              </w:rPr>
              <w:t>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0A55B3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ництво </w:t>
            </w:r>
            <w:r w:rsidRPr="00EE35DE">
              <w:rPr>
                <w:bCs/>
                <w:sz w:val="22"/>
                <w:szCs w:val="22"/>
                <w:lang w:val="uk-UA"/>
              </w:rPr>
              <w:t>готових металевих</w:t>
            </w:r>
            <w:r w:rsidRPr="00515784">
              <w:rPr>
                <w:bCs/>
                <w:sz w:val="22"/>
                <w:szCs w:val="22"/>
                <w:lang w:val="ru-RU"/>
              </w:rPr>
              <w:t xml:space="preserve"> виробів,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13,9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59,0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25,3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8,8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6,5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285BE8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285BE8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A11EBE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A11EBE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10,8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8B14A9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8B14A9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12,6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F1020">
              <w:rPr>
                <w:sz w:val="22"/>
                <w:szCs w:val="22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F1020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4F102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87,4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машин і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устатковання, </w:t>
            </w:r>
            <w:r>
              <w:rPr>
                <w:bCs/>
                <w:sz w:val="22"/>
                <w:szCs w:val="22"/>
                <w:lang w:val="uk-UA"/>
              </w:rPr>
              <w:t xml:space="preserve">не віднесених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до інших угруповань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97,4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71A4" w:rsidRPr="00EE35DE" w:rsidRDefault="00C371A4" w:rsidP="00C371A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та інших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транспортних засобів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226,9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21,0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77,2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2C61D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2C61D0">
              <w:rPr>
                <w:sz w:val="22"/>
                <w:szCs w:val="22"/>
              </w:rPr>
              <w:t>–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 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53,5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85,7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7,8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3,3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EE35DE" w:rsidRDefault="004F55F4" w:rsidP="004F55F4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EE35DE" w:rsidRDefault="004F55F4" w:rsidP="004F55F4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82,8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44,3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9,5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42,1</w:t>
            </w:r>
          </w:p>
        </w:tc>
      </w:tr>
      <w:tr w:rsidR="004F55F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5F4" w:rsidRPr="00EE35DE" w:rsidRDefault="004F55F4" w:rsidP="004F55F4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F55F4" w:rsidRPr="004F55F4" w:rsidRDefault="004F55F4" w:rsidP="00C371A4">
            <w:pPr>
              <w:jc w:val="right"/>
              <w:rPr>
                <w:sz w:val="22"/>
                <w:szCs w:val="22"/>
              </w:rPr>
            </w:pPr>
          </w:p>
        </w:tc>
      </w:tr>
      <w:tr w:rsidR="00C371A4" w:rsidRPr="005B4695" w:rsidTr="00740A3E">
        <w:trPr>
          <w:trHeight w:hRule="exact" w:val="232"/>
        </w:trPr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1A4" w:rsidRPr="005B4695" w:rsidRDefault="00C371A4" w:rsidP="00C371A4">
            <w:pPr>
              <w:rPr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25,2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7,3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14,6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BD6470">
              <w:rPr>
                <w:sz w:val="22"/>
                <w:szCs w:val="22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sz w:val="22"/>
                <w:szCs w:val="22"/>
              </w:rPr>
            </w:pPr>
            <w:r w:rsidRPr="004F55F4">
              <w:rPr>
                <w:sz w:val="22"/>
                <w:szCs w:val="22"/>
              </w:rPr>
              <w:t>62,4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Pr="004F55F4" w:rsidRDefault="00C371A4" w:rsidP="00C371A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F55F4">
              <w:rPr>
                <w:rFonts w:ascii="Times New Roman CYR" w:hAnsi="Times New Roman CYR" w:cs="Times New Roman CYR"/>
                <w:sz w:val="22"/>
                <w:szCs w:val="22"/>
              </w:rPr>
              <w:t>15,7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CB4E49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1A4" w:rsidRDefault="00C371A4" w:rsidP="00C371A4">
            <w:pPr>
              <w:jc w:val="right"/>
            </w:pPr>
            <w:r w:rsidRPr="00CB4E49">
              <w:rPr>
                <w:sz w:val="22"/>
                <w:szCs w:val="22"/>
              </w:rPr>
              <w:t>–</w:t>
            </w:r>
          </w:p>
        </w:tc>
      </w:tr>
    </w:tbl>
    <w:p w:rsidR="00327657" w:rsidRPr="00327657" w:rsidRDefault="00327657" w:rsidP="003460E2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460E2" w:rsidRPr="009D1024" w:rsidRDefault="001B317A" w:rsidP="00534C00">
      <w:pPr>
        <w:ind w:left="113" w:hanging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8C62F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3460E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460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8</w:t>
      </w:r>
      <w:r w:rsidR="003460E2"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економічно активних підприємств</w:t>
      </w:r>
      <w:r w:rsidR="00C36D85"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(установ, </w:t>
      </w:r>
    </w:p>
    <w:p w:rsidR="003460E2" w:rsidRPr="009D1024" w:rsidRDefault="003460E2" w:rsidP="00534C00">
      <w:pPr>
        <w:ind w:left="113" w:hanging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 w:rsidR="00C36D85"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організацій), яким </w:t>
      </w: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не виплачено заробітну плату, за видами </w:t>
      </w:r>
    </w:p>
    <w:p w:rsidR="003460E2" w:rsidRDefault="003460E2" w:rsidP="00534C00">
      <w:pPr>
        <w:ind w:left="113" w:hanging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1B317A"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C36D85"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економічної діяльності </w:t>
      </w: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201</w:t>
      </w:r>
      <w:r w:rsidR="009D1024" w:rsidRPr="009D102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Pr="009D102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1217D5" w:rsidRPr="004845FF" w:rsidRDefault="001217D5" w:rsidP="00534C00">
      <w:pPr>
        <w:ind w:hanging="113"/>
        <w:rPr>
          <w:rFonts w:ascii="Times New Roman CYR" w:hAnsi="Times New Roman CYR" w:cs="Times New Roman CYR"/>
          <w:b/>
          <w:bCs/>
          <w:sz w:val="14"/>
          <w:szCs w:val="14"/>
          <w:lang w:val="uk-UA"/>
        </w:rPr>
      </w:pP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111"/>
        <w:gridCol w:w="851"/>
        <w:gridCol w:w="1134"/>
        <w:gridCol w:w="869"/>
        <w:gridCol w:w="851"/>
        <w:gridCol w:w="1115"/>
        <w:gridCol w:w="851"/>
      </w:tblGrid>
      <w:tr w:rsidR="00CB3883" w:rsidRPr="009C099E" w:rsidTr="00CB3883">
        <w:trPr>
          <w:trHeight w:val="449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854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883" w:rsidRPr="005B4695" w:rsidRDefault="00CB3883" w:rsidP="00CF0DF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 працівників</w:t>
            </w:r>
          </w:p>
        </w:tc>
        <w:tc>
          <w:tcPr>
            <w:tcW w:w="2817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B3883" w:rsidRPr="001217D5" w:rsidRDefault="00CB3883" w:rsidP="00CB3883">
            <w:pPr>
              <w:ind w:left="-126"/>
              <w:jc w:val="center"/>
              <w:rPr>
                <w:sz w:val="22"/>
                <w:szCs w:val="22"/>
                <w:lang w:val="ru-RU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боргу в середньому на одного штатного працівника</w:t>
            </w:r>
          </w:p>
        </w:tc>
      </w:tr>
      <w:tr w:rsidR="00E05502" w:rsidRPr="006D037C" w:rsidTr="00E05502">
        <w:trPr>
          <w:trHeight w:val="2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5502" w:rsidRPr="005B4695" w:rsidRDefault="00E05502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2" w:rsidRPr="005B4695" w:rsidRDefault="00E05502" w:rsidP="001217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</w:p>
          <w:p w:rsidR="00E05502" w:rsidRPr="005B4695" w:rsidRDefault="00E05502" w:rsidP="001217D5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502" w:rsidRPr="005B4695" w:rsidRDefault="00E05502" w:rsidP="00DF0E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05502" w:rsidRPr="005B4695" w:rsidRDefault="00E05502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05502" w:rsidRDefault="00E05502" w:rsidP="002660D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</w:t>
            </w:r>
            <w:r w:rsidRPr="00361C7C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</w:p>
        </w:tc>
      </w:tr>
      <w:tr w:rsidR="00E05502" w:rsidRPr="006D037C" w:rsidTr="00E05502">
        <w:trPr>
          <w:trHeight w:val="94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5502" w:rsidRPr="005B4695" w:rsidRDefault="00E05502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2" w:rsidRPr="005B4695" w:rsidRDefault="00E05502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502" w:rsidRPr="005B4695" w:rsidRDefault="00E05502" w:rsidP="00E0550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середньо-облікової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працівників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502" w:rsidRPr="005B4695" w:rsidRDefault="00E05502" w:rsidP="00E055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</w:p>
          <w:p w:rsidR="00E05502" w:rsidRPr="005B4695" w:rsidRDefault="00E05502" w:rsidP="00E055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січня</w:t>
            </w:r>
          </w:p>
          <w:p w:rsidR="00E05502" w:rsidRPr="005B4695" w:rsidRDefault="00E05502" w:rsidP="00E05502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16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05502" w:rsidRPr="005B4695" w:rsidRDefault="00E05502" w:rsidP="00E0550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05502" w:rsidRPr="005B4695" w:rsidRDefault="00E05502" w:rsidP="009C099E">
            <w:pPr>
              <w:ind w:left="-127" w:right="-108"/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середньо-місячної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</w:t>
            </w:r>
            <w:bookmarkStart w:id="2" w:name="_GoBack"/>
            <w:bookmarkEnd w:id="2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05502" w:rsidRPr="005B4695" w:rsidRDefault="00E05502" w:rsidP="00E055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</w:p>
          <w:p w:rsidR="00E05502" w:rsidRPr="005B4695" w:rsidRDefault="00E05502" w:rsidP="00E0550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січня</w:t>
            </w:r>
          </w:p>
          <w:p w:rsidR="00E05502" w:rsidRPr="005B4695" w:rsidRDefault="00E05502" w:rsidP="00E05502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16</w:t>
            </w:r>
          </w:p>
        </w:tc>
      </w:tr>
      <w:tr w:rsidR="00E05502" w:rsidRPr="006D037C" w:rsidTr="00CB3883">
        <w:trPr>
          <w:trHeight w:val="918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05502" w:rsidRPr="005B4695" w:rsidRDefault="00E05502" w:rsidP="00CF0DFB">
            <w:pPr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5502" w:rsidRPr="005B4695" w:rsidRDefault="00E05502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E05502" w:rsidRPr="005B4695" w:rsidRDefault="00E05502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E05502" w:rsidRPr="005B4695" w:rsidRDefault="00E05502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05502" w:rsidRPr="005B4695" w:rsidRDefault="00E05502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05502" w:rsidRPr="005B4695" w:rsidRDefault="00E05502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</w:tcPr>
          <w:p w:rsidR="00E05502" w:rsidRPr="005B4695" w:rsidRDefault="00E05502" w:rsidP="00CF0DF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B3883" w:rsidRPr="006D037C" w:rsidTr="00CB3883">
        <w:trPr>
          <w:trHeight w:hRule="exact" w:val="13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B3883" w:rsidRPr="005B4695" w:rsidRDefault="00CB3883" w:rsidP="00CF0DFB">
            <w:pPr>
              <w:rPr>
                <w:sz w:val="22"/>
                <w:szCs w:val="22"/>
                <w:lang w:val="uk-UA"/>
              </w:rPr>
            </w:pP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left="-108"/>
              <w:rPr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11 570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223,3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164,7</w:t>
            </w:r>
          </w:p>
        </w:tc>
      </w:tr>
      <w:tr w:rsidR="00B354FE" w:rsidTr="00B7172E">
        <w:trPr>
          <w:trHeight w:hRule="exact" w:val="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1C2C32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</w:tr>
      <w:tr w:rsidR="00B354FE" w:rsidRPr="001217D5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1C2C32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69,2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9 079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216,4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163,1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1C2C32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 з них 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10 244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261,6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204,9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1C2C32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11 613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196,8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173,8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D56A94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42770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8,7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25,1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17 070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229,9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256,3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42770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11 863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172,2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42770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42770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229,2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5 824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84,2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42770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42770" w:rsidRDefault="00B354FE" w:rsidP="00B354FE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4 745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73,2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1C2C32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45,2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14 322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302,7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164,2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1C2C32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557E9" w:rsidRDefault="00B354FE" w:rsidP="00B354FE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13 308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161,1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5 385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92,7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5 920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13 084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137,3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240,5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10 823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81,3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12 488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260,0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169,5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17 655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219,1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120,1</w:t>
            </w:r>
          </w:p>
        </w:tc>
      </w:tr>
      <w:tr w:rsidR="00B354FE" w:rsidRPr="001217D5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наукові дослідження і розробки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91,3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17 382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284,1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89,5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4557E9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80,7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5 780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144,7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80,9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9 034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151,8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3 569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188,0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6 755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198,7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168,8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ind w:left="-74" w:firstLine="7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46,4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6 755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196,7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168,8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27 775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573,4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354,2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9574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RPr="002F4D63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10 429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272,5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170,3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54FE" w:rsidRPr="006658B1" w:rsidRDefault="00B354FE" w:rsidP="00B354F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396911" w:rsidTr="00396911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911" w:rsidRPr="006658B1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91015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396911">
            <w:pPr>
              <w:jc w:val="right"/>
            </w:pPr>
            <w:r w:rsidRPr="00910159">
              <w:rPr>
                <w:sz w:val="22"/>
                <w:szCs w:val="22"/>
              </w:rPr>
              <w:t>–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6911" w:rsidRDefault="00396911" w:rsidP="00396911">
            <w:pPr>
              <w:jc w:val="right"/>
            </w:pPr>
            <w:r w:rsidRPr="00910159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910159">
              <w:rPr>
                <w:sz w:val="22"/>
                <w:szCs w:val="22"/>
              </w:rPr>
              <w:t>–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910159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96911" w:rsidRDefault="00396911" w:rsidP="00396911">
            <w:pPr>
              <w:jc w:val="right"/>
            </w:pPr>
            <w:r w:rsidRPr="00910159">
              <w:rPr>
                <w:sz w:val="22"/>
                <w:szCs w:val="22"/>
              </w:rPr>
              <w:t>–</w:t>
            </w:r>
          </w:p>
        </w:tc>
      </w:tr>
      <w:tr w:rsidR="00B354FE" w:rsidTr="00B7172E">
        <w:trPr>
          <w:trHeight w:hRule="exact" w:val="255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3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10 451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226,4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4FE" w:rsidRP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54FE">
              <w:rPr>
                <w:rFonts w:ascii="Times New Roman CYR" w:hAnsi="Times New Roman CYR" w:cs="Times New Roman CYR"/>
                <w:sz w:val="22"/>
                <w:szCs w:val="22"/>
              </w:rPr>
              <w:t>178,4</w:t>
            </w:r>
          </w:p>
        </w:tc>
      </w:tr>
    </w:tbl>
    <w:p w:rsidR="005E346C" w:rsidRPr="004845FF" w:rsidRDefault="005E346C" w:rsidP="003460E2">
      <w:pPr>
        <w:rPr>
          <w:rFonts w:ascii="Times New Roman CYR" w:hAnsi="Times New Roman CYR" w:cs="Times New Roman CYR"/>
          <w:b/>
          <w:bCs/>
          <w:sz w:val="10"/>
          <w:szCs w:val="10"/>
          <w:lang w:val="uk-UA"/>
        </w:rPr>
      </w:pPr>
    </w:p>
    <w:p w:rsidR="00FB2B2D" w:rsidRDefault="00E734F4" w:rsidP="000D4FA5">
      <w:pPr>
        <w:spacing w:line="264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42B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3460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19</w:t>
      </w:r>
      <w:r w:rsidR="003460E2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економічно активних підприємств</w:t>
      </w:r>
      <w:r w:rsidR="001075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06D57" w:rsidRPr="00FA4DE8" w:rsidRDefault="00FB2B2D" w:rsidP="000D4FA5">
      <w:pPr>
        <w:spacing w:line="264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806D57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06D57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</w:t>
      </w:r>
      <w:r w:rsidR="00806D57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), яким не </w:t>
      </w:r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виплачено заробітну плату, </w:t>
      </w:r>
    </w:p>
    <w:p w:rsidR="003460E2" w:rsidRDefault="00806D57" w:rsidP="000D4FA5">
      <w:pPr>
        <w:spacing w:line="264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на 1 січня 201</w:t>
      </w:r>
      <w:r w:rsidR="009D1024" w:rsidRPr="009D102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3460E2" w:rsidRPr="00FA4D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FA4DE8" w:rsidRDefault="00FA4DE8" w:rsidP="00A04A3E">
      <w:pPr>
        <w:ind w:left="113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716C44" w:rsidRPr="00ED73F1" w:rsidRDefault="00716C44" w:rsidP="00A04A3E">
      <w:pPr>
        <w:ind w:left="113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2835"/>
        <w:gridCol w:w="1134"/>
        <w:gridCol w:w="1276"/>
        <w:gridCol w:w="1134"/>
        <w:gridCol w:w="1204"/>
        <w:gridCol w:w="1205"/>
        <w:gridCol w:w="993"/>
      </w:tblGrid>
      <w:tr w:rsidR="00716C44" w:rsidRPr="009C099E" w:rsidTr="00716C44">
        <w:trPr>
          <w:trHeight w:val="678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54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 працівників</w:t>
            </w:r>
          </w:p>
        </w:tc>
        <w:tc>
          <w:tcPr>
            <w:tcW w:w="340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боргу в середньому на одного штатного працівника</w:t>
            </w:r>
          </w:p>
        </w:tc>
      </w:tr>
      <w:tr w:rsidR="00323327" w:rsidRPr="006D037C" w:rsidTr="00323327">
        <w:trPr>
          <w:trHeight w:val="335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1365B8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%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DF0EF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% 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</w:t>
            </w:r>
          </w:p>
        </w:tc>
      </w:tr>
      <w:tr w:rsidR="00323327" w:rsidRPr="006D037C" w:rsidTr="00323327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323327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</w:t>
            </w:r>
            <w:r w:rsidR="004913EE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облікової</w:t>
            </w:r>
          </w:p>
          <w:p w:rsidR="00323327" w:rsidRPr="005B4695" w:rsidRDefault="00323327" w:rsidP="00323327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</w:t>
            </w:r>
          </w:p>
          <w:p w:rsidR="00323327" w:rsidRPr="005B4695" w:rsidRDefault="00323327" w:rsidP="00323327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штатних</w:t>
            </w:r>
          </w:p>
          <w:p w:rsidR="00323327" w:rsidRPr="005B4695" w:rsidRDefault="00323327" w:rsidP="00323327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січня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16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середньо-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місячної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січня</w:t>
            </w:r>
          </w:p>
          <w:p w:rsidR="00323327" w:rsidRPr="005B4695" w:rsidRDefault="00323327" w:rsidP="003233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16</w:t>
            </w:r>
          </w:p>
        </w:tc>
      </w:tr>
      <w:tr w:rsidR="00323327" w:rsidRPr="006D037C" w:rsidTr="0031250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323327" w:rsidRPr="006D037C" w:rsidTr="0031250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323327" w:rsidRPr="006D037C" w:rsidTr="00312507">
        <w:trPr>
          <w:trHeight w:val="127"/>
        </w:trPr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vAlign w:val="bottom"/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uble" w:sz="6" w:space="0" w:color="auto"/>
            </w:tcBorders>
          </w:tcPr>
          <w:p w:rsidR="00323327" w:rsidRPr="005B4695" w:rsidRDefault="00323327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716C44" w:rsidRPr="006D037C" w:rsidTr="00323327">
        <w:trPr>
          <w:trHeight w:val="174"/>
        </w:trPr>
        <w:tc>
          <w:tcPr>
            <w:tcW w:w="2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C44" w:rsidRPr="005B4695" w:rsidRDefault="00716C44" w:rsidP="009A54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16C44" w:rsidRPr="005B4695" w:rsidRDefault="00716C44" w:rsidP="009A54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B354FE" w:rsidRPr="005B4695" w:rsidTr="00B7172E">
        <w:trPr>
          <w:trHeight w:hRule="exact" w:val="3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52,1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11 570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223,3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164,7</w:t>
            </w:r>
          </w:p>
        </w:tc>
      </w:tr>
      <w:tr w:rsidR="00B354FE" w:rsidRPr="005B4695" w:rsidTr="00323327">
        <w:trPr>
          <w:trHeight w:hRule="exact" w:val="29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49,0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6 253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1 90</w:t>
            </w:r>
            <w:r w:rsidR="00574F3C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53,1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59,8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8 78</w:t>
            </w:r>
            <w:r w:rsidR="00B77853"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122,2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10 416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183,1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15,7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4 140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111,4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57,4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9 627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206,4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7 02</w:t>
            </w:r>
            <w:r w:rsidR="00B77853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137,5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63,6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12 333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111,5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8 987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171,9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72,0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42,2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5 844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151,3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18 180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203,2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19,1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19 349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529,7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140,2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24 625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503,9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146,0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18 502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384,8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76,7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76,6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6 207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134,3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13 331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305,5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136,3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7 615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184,3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203,4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373,9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4 564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37,3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206,7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6 604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80,1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16,7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18 192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449,7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315,6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2 45</w:t>
            </w:r>
            <w:r w:rsidR="00574F3C"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39,0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6 964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167,9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142,3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172,4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3 088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63,2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5 811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145,2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</w:tr>
      <w:tr w:rsidR="00B354FE" w:rsidRPr="005B4695" w:rsidTr="00B7172E">
        <w:trPr>
          <w:trHeight w:hRule="exact" w:val="357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Pr="005B4695" w:rsidRDefault="00B354FE" w:rsidP="00B354F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17 082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4FE" w:rsidRDefault="00B354FE" w:rsidP="00B354F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117,6</w:t>
            </w:r>
          </w:p>
        </w:tc>
      </w:tr>
    </w:tbl>
    <w:p w:rsidR="00A037E7" w:rsidRPr="009729AC" w:rsidRDefault="00A037E7">
      <w:pPr>
        <w:rPr>
          <w:sz w:val="16"/>
          <w:szCs w:val="16"/>
          <w:lang w:val="uk-UA"/>
        </w:rPr>
      </w:pPr>
    </w:p>
    <w:tbl>
      <w:tblPr>
        <w:tblW w:w="9803" w:type="dxa"/>
        <w:tblLook w:val="0000" w:firstRow="0" w:lastRow="0" w:firstColumn="0" w:lastColumn="0" w:noHBand="0" w:noVBand="0"/>
      </w:tblPr>
      <w:tblGrid>
        <w:gridCol w:w="2552"/>
        <w:gridCol w:w="956"/>
        <w:gridCol w:w="1099"/>
        <w:gridCol w:w="1088"/>
        <w:gridCol w:w="1069"/>
        <w:gridCol w:w="1316"/>
        <w:gridCol w:w="1723"/>
      </w:tblGrid>
      <w:tr w:rsidR="007F5403" w:rsidRPr="009C099E" w:rsidTr="007D7D77">
        <w:trPr>
          <w:trHeight w:val="375"/>
        </w:trPr>
        <w:tc>
          <w:tcPr>
            <w:tcW w:w="9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7839D8" w:rsidRDefault="007F5403" w:rsidP="00A82744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 xml:space="preserve">  </w:t>
            </w:r>
            <w:r w:rsidR="00A8274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6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.2</w:t>
            </w:r>
            <w:r w:rsidR="00060741" w:rsidRPr="00007A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0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Заборгованість із виплати заробітної плати працівникам </w:t>
            </w:r>
          </w:p>
        </w:tc>
      </w:tr>
      <w:tr w:rsidR="007F5403" w:rsidRPr="009C099E" w:rsidTr="007D7D77">
        <w:trPr>
          <w:trHeight w:val="375"/>
        </w:trPr>
        <w:tc>
          <w:tcPr>
            <w:tcW w:w="9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7839D8" w:rsidRDefault="007F5403" w:rsidP="00F254C0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економічно активних підприємств </w:t>
            </w:r>
            <w:r w:rsidR="00806D57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(установ, організацій) </w:t>
            </w:r>
          </w:p>
        </w:tc>
      </w:tr>
      <w:tr w:rsidR="007F5403" w:rsidRPr="009C099E" w:rsidTr="007D7D77">
        <w:trPr>
          <w:trHeight w:val="375"/>
        </w:trPr>
        <w:tc>
          <w:tcPr>
            <w:tcW w:w="9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7839D8" w:rsidRDefault="007F5403" w:rsidP="003F548A">
            <w:pPr>
              <w:ind w:hanging="108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         </w:t>
            </w:r>
            <w:r w:rsidR="00806D57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за рахунок бюджетних 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коштів </w:t>
            </w:r>
            <w:r w:rsidR="003F548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по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регіона</w:t>
            </w:r>
            <w:r w:rsidR="003F548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х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на 1 січня 20</w:t>
            </w:r>
            <w:r w:rsidR="00572B60"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1</w:t>
            </w:r>
            <w:r w:rsidR="009D1024" w:rsidRPr="009D102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7</w:t>
            </w:r>
            <w:r w:rsidRPr="007839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7F5403" w:rsidRPr="009C099E" w:rsidTr="007D7D77">
        <w:trPr>
          <w:trHeight w:val="214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F5403" w:rsidRPr="00982616" w:rsidRDefault="007F5403" w:rsidP="00C26C0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highlight w:val="cyan"/>
                <w:lang w:val="uk-UA"/>
              </w:rPr>
            </w:pPr>
          </w:p>
        </w:tc>
      </w:tr>
      <w:tr w:rsidR="007F5403" w:rsidRPr="009C099E" w:rsidTr="007D7D77">
        <w:trPr>
          <w:trHeight w:val="422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403" w:rsidRPr="005B4695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51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5403" w:rsidRPr="00F148B1" w:rsidRDefault="007F5403" w:rsidP="00487FDC">
            <w:pPr>
              <w:jc w:val="center"/>
              <w:rPr>
                <w:sz w:val="22"/>
                <w:szCs w:val="22"/>
                <w:lang w:val="uk-UA"/>
              </w:rPr>
            </w:pPr>
            <w:r w:rsidRPr="00F148B1">
              <w:rPr>
                <w:sz w:val="22"/>
                <w:szCs w:val="22"/>
                <w:lang w:val="uk-UA"/>
              </w:rPr>
              <w:t>Сума невиплаченої заробітної плати за рахунок бюджетних коштів</w:t>
            </w:r>
          </w:p>
        </w:tc>
      </w:tr>
      <w:tr w:rsidR="007F5403" w:rsidRPr="00982616" w:rsidTr="007D7D77">
        <w:trPr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403" w:rsidRPr="005B4695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5403" w:rsidRPr="00F148B1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F148B1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1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5403" w:rsidRPr="00F148B1" w:rsidRDefault="007F5403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F148B1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E33111" w:rsidRPr="005B4695" w:rsidTr="007D7D7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11" w:rsidRPr="005B4695" w:rsidRDefault="00E33111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B736FC">
              <w:rPr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06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місцевий</w:t>
            </w:r>
          </w:p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3111" w:rsidRPr="005B4695" w:rsidRDefault="00E33111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державний бюджет</w:t>
            </w:r>
          </w:p>
        </w:tc>
      </w:tr>
      <w:tr w:rsidR="004B22E0" w:rsidRPr="009C099E" w:rsidTr="007D7D7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1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січня</w:t>
            </w:r>
          </w:p>
          <w:p w:rsidR="004B22E0" w:rsidRPr="00B354FE" w:rsidRDefault="004B22E0" w:rsidP="00B354FE">
            <w:pPr>
              <w:jc w:val="center"/>
              <w:rPr>
                <w:sz w:val="22"/>
                <w:szCs w:val="22"/>
                <w:lang w:val="en-US"/>
              </w:rPr>
            </w:pPr>
            <w:r w:rsidRPr="005B4695">
              <w:rPr>
                <w:sz w:val="22"/>
                <w:szCs w:val="22"/>
                <w:lang w:val="uk-UA"/>
              </w:rPr>
              <w:t>20</w:t>
            </w:r>
            <w:r w:rsidR="00841904">
              <w:rPr>
                <w:sz w:val="22"/>
                <w:szCs w:val="22"/>
                <w:lang w:val="uk-UA"/>
              </w:rPr>
              <w:t>1</w:t>
            </w:r>
            <w:r w:rsidR="00B354FE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загальної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суми</w:t>
            </w:r>
          </w:p>
          <w:p w:rsidR="004B22E0" w:rsidRPr="005B4695" w:rsidRDefault="004B22E0" w:rsidP="0016185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заборго-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ваності</w:t>
            </w:r>
          </w:p>
        </w:tc>
        <w:tc>
          <w:tcPr>
            <w:tcW w:w="106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з нього компенсації</w:t>
            </w:r>
          </w:p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постраждалим</w:t>
            </w:r>
          </w:p>
          <w:p w:rsidR="004B22E0" w:rsidRPr="005B4695" w:rsidRDefault="004B22E0" w:rsidP="00DF0EFE">
            <w:pPr>
              <w:jc w:val="center"/>
              <w:rPr>
                <w:sz w:val="22"/>
                <w:szCs w:val="22"/>
                <w:lang w:val="uk-UA"/>
              </w:rPr>
            </w:pPr>
            <w:r w:rsidRPr="005B4695">
              <w:rPr>
                <w:sz w:val="22"/>
                <w:szCs w:val="22"/>
                <w:lang w:val="uk-UA"/>
              </w:rPr>
              <w:t>внаслідок Чорнобильської катастрофи</w:t>
            </w:r>
          </w:p>
        </w:tc>
      </w:tr>
      <w:tr w:rsidR="004B22E0" w:rsidRPr="009C099E" w:rsidTr="007D7D7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B22E0" w:rsidRPr="009C099E" w:rsidTr="007D7D77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34C00" w:rsidRDefault="004B22E0" w:rsidP="0016185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5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2E0" w:rsidRPr="005B4695" w:rsidRDefault="004B22E0" w:rsidP="0016185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F5403" w:rsidRPr="009C099E" w:rsidTr="007D7D77">
        <w:trPr>
          <w:trHeight w:hRule="exact" w:val="352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3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F5403" w:rsidRPr="005B4695" w:rsidRDefault="007F540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403" w:rsidRPr="005B4695" w:rsidRDefault="007F540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D1024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5B4695" w:rsidRDefault="009D1024" w:rsidP="009D102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 w:rsidRPr="009D102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1 124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12,6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399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725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143</w:t>
            </w:r>
          </w:p>
        </w:tc>
      </w:tr>
      <w:tr w:rsidR="009D1024" w:rsidRPr="005B4695" w:rsidTr="007D7D77">
        <w:trPr>
          <w:trHeight w:hRule="exact"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5B4695" w:rsidRDefault="009D1024" w:rsidP="009D102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9D1024">
            <w:pPr>
              <w:jc w:val="right"/>
              <w:rPr>
                <w:sz w:val="22"/>
                <w:szCs w:val="22"/>
              </w:rPr>
            </w:pP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95F5A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7219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74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95F5A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7219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74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238EB" w:rsidRDefault="005238EB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95F5A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7219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3E66C8" w:rsidRDefault="003E66C8" w:rsidP="0039691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332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30,0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A7219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332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A248C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A248C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A248C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396911">
            <w:pPr>
              <w:jc w:val="right"/>
            </w:pPr>
            <w:r w:rsidRPr="00EA248C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A248C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794226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37,5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82B30">
              <w:rPr>
                <w:sz w:val="22"/>
                <w:szCs w:val="22"/>
              </w:rPr>
              <w:t>–</w:t>
            </w:r>
          </w:p>
        </w:tc>
      </w:tr>
      <w:tr w:rsidR="009D1024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5B4695" w:rsidRDefault="009D1024" w:rsidP="009D1024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307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4,0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171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137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1024" w:rsidRPr="009D1024" w:rsidRDefault="009D1024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134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11101F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167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167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E574C0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228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145,2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228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D409E0">
              <w:rPr>
                <w:sz w:val="22"/>
                <w:szCs w:val="22"/>
              </w:rPr>
              <w:t>–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12A42">
              <w:rPr>
                <w:sz w:val="22"/>
                <w:szCs w:val="22"/>
              </w:rPr>
              <w:t>–</w:t>
            </w:r>
          </w:p>
        </w:tc>
      </w:tr>
      <w:tr w:rsidR="00396911" w:rsidRPr="005B4695" w:rsidTr="007D7D77">
        <w:trPr>
          <w:trHeight w:hRule="exact" w:val="34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911" w:rsidRPr="005B4695" w:rsidRDefault="00396911" w:rsidP="00396911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E66C8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220,0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911" w:rsidRDefault="00396911" w:rsidP="00396911">
            <w:pPr>
              <w:jc w:val="right"/>
            </w:pPr>
            <w:r w:rsidRPr="00CB7173">
              <w:rPr>
                <w:sz w:val="22"/>
                <w:szCs w:val="22"/>
              </w:rPr>
              <w:t>–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6911" w:rsidRDefault="00396911" w:rsidP="00396911">
            <w:pPr>
              <w:jc w:val="right"/>
            </w:pPr>
            <w:r w:rsidRPr="00CB717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911" w:rsidRPr="009D1024" w:rsidRDefault="00396911" w:rsidP="0039691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D1024"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</w:tr>
    </w:tbl>
    <w:p w:rsidR="000A035A" w:rsidRPr="009729AC" w:rsidRDefault="000A035A" w:rsidP="00D17879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841904" w:rsidRPr="006925ED" w:rsidRDefault="00841904" w:rsidP="00534C0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112136" w:rsidRPr="000A035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B83FC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6074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Заборгованість із соціальних виплат працівникам </w:t>
      </w:r>
    </w:p>
    <w:p w:rsidR="00841904" w:rsidRPr="006925ED" w:rsidRDefault="00841904" w:rsidP="00A04A3E">
      <w:pPr>
        <w:ind w:left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="00112136"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87E7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806D57"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економічно 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активних підприємств </w:t>
      </w:r>
      <w:r w:rsidR="00806D57"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(установ, організацій) </w:t>
      </w:r>
    </w:p>
    <w:p w:rsidR="00FE6D65" w:rsidRDefault="00841904" w:rsidP="00A04A3E">
      <w:pPr>
        <w:ind w:left="113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 w:rsidR="00112136"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87E7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806D57"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економічної діяльності 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DD0C5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Pr="006925E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p w:rsidR="00090682" w:rsidRPr="00090682" w:rsidRDefault="00090682" w:rsidP="00D17879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242"/>
        <w:gridCol w:w="1712"/>
        <w:gridCol w:w="1843"/>
        <w:gridCol w:w="1984"/>
      </w:tblGrid>
      <w:tr w:rsidR="009F28BD" w:rsidRPr="009C099E" w:rsidTr="00C16346">
        <w:trPr>
          <w:trHeight w:val="803"/>
        </w:trPr>
        <w:tc>
          <w:tcPr>
            <w:tcW w:w="4242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28BD" w:rsidRPr="005B4695" w:rsidRDefault="009F28BD" w:rsidP="007D78F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539" w:type="dxa"/>
            <w:gridSpan w:val="3"/>
            <w:tcBorders>
              <w:top w:val="double" w:sz="6" w:space="0" w:color="auto"/>
              <w:left w:val="single" w:sz="4" w:space="0" w:color="auto"/>
              <w:bottom w:val="nil"/>
            </w:tcBorders>
            <w:vAlign w:val="center"/>
          </w:tcPr>
          <w:p w:rsidR="009F28BD" w:rsidRPr="005B4695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Сума заборгованості працівникам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виплати допомоги у зв’язку з тимчасовою втратою працездатності </w:t>
            </w:r>
          </w:p>
        </w:tc>
      </w:tr>
      <w:tr w:rsidR="009F28BD" w:rsidRPr="005B4695" w:rsidTr="009F28BD">
        <w:trPr>
          <w:trHeight w:hRule="exact" w:val="284"/>
        </w:trPr>
        <w:tc>
          <w:tcPr>
            <w:tcW w:w="424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F28BD" w:rsidRPr="005B4695" w:rsidRDefault="009F28BD" w:rsidP="007D78F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8BD" w:rsidRPr="00A07237" w:rsidRDefault="009F28BD" w:rsidP="00F96EC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9F28BD" w:rsidRDefault="009F28BD" w:rsidP="00A0723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</w:tr>
      <w:tr w:rsidR="009F28BD" w:rsidRPr="005B4695" w:rsidTr="00C16346">
        <w:trPr>
          <w:trHeight w:val="638"/>
        </w:trPr>
        <w:tc>
          <w:tcPr>
            <w:tcW w:w="4242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F28BD" w:rsidRPr="005B4695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8BD" w:rsidRPr="00A07237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8BD" w:rsidRPr="00346432" w:rsidRDefault="009F28BD" w:rsidP="00DD0C5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 201</w:t>
            </w:r>
            <w:r w:rsidR="00DD0C5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9F28BD" w:rsidRPr="00A07237" w:rsidRDefault="009F28BD" w:rsidP="008349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834939" w:rsidRPr="005B4695" w:rsidTr="00C16346">
        <w:trPr>
          <w:trHeight w:hRule="exact" w:val="183"/>
        </w:trPr>
        <w:tc>
          <w:tcPr>
            <w:tcW w:w="424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34939" w:rsidRPr="005B4695" w:rsidRDefault="00834939" w:rsidP="008349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 w:rsidRPr="00DD0C5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42 469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DD0C55" w:rsidRPr="005B4695" w:rsidTr="009F28BD">
        <w:trPr>
          <w:trHeight w:hRule="exact" w:val="129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520,0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723,1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35 304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44,6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83,1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D56A94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і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23 131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54,5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9 720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22,9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1 102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73,7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1 350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1 332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557E9" w:rsidRDefault="00DD0C55" w:rsidP="00DD0C55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177,8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3 026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177,4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222,7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847,1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717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54,7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557E9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369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301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189,3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232,1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</w:tr>
      <w:tr w:rsidR="00DD0C55" w:rsidRPr="005B4695" w:rsidTr="00DD0C55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384F5A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384F5A">
              <w:rPr>
                <w:sz w:val="22"/>
                <w:szCs w:val="22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Default="00DD0C55" w:rsidP="00DD0C55">
            <w:pPr>
              <w:jc w:val="right"/>
            </w:pPr>
            <w:r w:rsidRPr="00384F5A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DD0C55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DD0C55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FB38C7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FB38C7">
              <w:rPr>
                <w:sz w:val="22"/>
                <w:szCs w:val="22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Default="00DD0C55" w:rsidP="00DD0C55">
            <w:pPr>
              <w:jc w:val="right"/>
            </w:pPr>
            <w:r w:rsidRPr="00FB38C7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sz w:val="22"/>
                <w:szCs w:val="22"/>
              </w:rPr>
            </w:pPr>
          </w:p>
        </w:tc>
      </w:tr>
      <w:tr w:rsidR="00DD0C55" w:rsidRPr="005B4695" w:rsidTr="00DD0C55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E64C9C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E64C9C">
              <w:rPr>
                <w:sz w:val="22"/>
                <w:szCs w:val="22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55" w:rsidRDefault="00DD0C55" w:rsidP="00DD0C55">
            <w:pPr>
              <w:jc w:val="right"/>
            </w:pPr>
            <w:r w:rsidRPr="00E64C9C">
              <w:rPr>
                <w:sz w:val="22"/>
                <w:szCs w:val="22"/>
              </w:rPr>
              <w:t>–</w:t>
            </w:r>
          </w:p>
        </w:tc>
      </w:tr>
      <w:tr w:rsidR="00DD0C55" w:rsidRPr="005B4695" w:rsidTr="009F28BD">
        <w:trPr>
          <w:trHeight w:hRule="exact" w:val="255"/>
        </w:trPr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Pr="006658B1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C55" w:rsidRP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D0C55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</w:tbl>
    <w:p w:rsidR="00FE6D65" w:rsidRPr="005201A2" w:rsidRDefault="00FE6D65" w:rsidP="00D17879">
      <w:pPr>
        <w:rPr>
          <w:rFonts w:ascii="Times New Roman CYR" w:hAnsi="Times New Roman CYR" w:cs="Times New Roman CYR"/>
          <w:b/>
          <w:bCs/>
          <w:sz w:val="14"/>
          <w:szCs w:val="14"/>
          <w:lang w:val="uk-UA"/>
        </w:rPr>
      </w:pPr>
    </w:p>
    <w:p w:rsidR="00114866" w:rsidRPr="005B4695" w:rsidRDefault="00E734F4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5426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2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соціальних виплат працівникам економічно</w:t>
      </w:r>
    </w:p>
    <w:p w:rsidR="0050762F" w:rsidRDefault="00114866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112136" w:rsidRPr="004D0C7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активних підприємств </w:t>
      </w:r>
      <w:r w:rsidR="0050762F" w:rsidRPr="00EF6C0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(установ, організацій)</w:t>
      </w:r>
      <w:r w:rsidR="005076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50762F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</w:p>
    <w:p w:rsidR="00114866" w:rsidRPr="005B4695" w:rsidRDefault="0050762F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="00114866" w:rsidRPr="002E264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DD0C5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114866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97" w:type="dxa"/>
        <w:tblLook w:val="0000" w:firstRow="0" w:lastRow="0" w:firstColumn="0" w:lastColumn="0" w:noHBand="0" w:noVBand="0"/>
      </w:tblPr>
      <w:tblGrid>
        <w:gridCol w:w="3544"/>
        <w:gridCol w:w="707"/>
        <w:gridCol w:w="1260"/>
        <w:gridCol w:w="167"/>
        <w:gridCol w:w="2173"/>
        <w:gridCol w:w="1946"/>
      </w:tblGrid>
      <w:tr w:rsidR="00114866" w:rsidRPr="005B4695" w:rsidTr="00746428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41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114866" w:rsidRPr="005B4695" w:rsidTr="00C16346">
        <w:trPr>
          <w:trHeight w:hRule="exact" w:val="289"/>
        </w:trPr>
        <w:tc>
          <w:tcPr>
            <w:tcW w:w="35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double" w:sz="6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Сума заборгованості працівникам </w:t>
            </w:r>
            <w:r w:rsidR="00FB126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</w:p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виплати допомоги у зв’язку з</w:t>
            </w:r>
          </w:p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тимчасовою втратою працездатності</w:t>
            </w:r>
          </w:p>
        </w:tc>
      </w:tr>
      <w:tr w:rsidR="00114866" w:rsidRPr="005B4695" w:rsidTr="00746428">
        <w:trPr>
          <w:trHeight w:hRule="exact" w:val="28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253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114866" w:rsidRPr="005B4695" w:rsidTr="00746428">
        <w:trPr>
          <w:trHeight w:hRule="exact" w:val="351"/>
        </w:trPr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25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114866" w:rsidRPr="005B4695" w:rsidTr="00746428">
        <w:trPr>
          <w:trHeight w:hRule="exact" w:val="340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7562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4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</w:t>
            </w:r>
          </w:p>
        </w:tc>
      </w:tr>
      <w:tr w:rsidR="003E69D8" w:rsidRPr="005B4695" w:rsidTr="00746428">
        <w:trPr>
          <w:trHeight w:hRule="exact" w:val="289"/>
        </w:trPr>
        <w:tc>
          <w:tcPr>
            <w:tcW w:w="354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D8" w:rsidRPr="005B4695" w:rsidRDefault="003E69D8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D8" w:rsidRPr="005B4695" w:rsidRDefault="003E69D8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D8" w:rsidRPr="00A07237" w:rsidRDefault="003E69D8" w:rsidP="00FC2AB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3E69D8" w:rsidRPr="00A07237" w:rsidRDefault="003E69D8" w:rsidP="00DD0C5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DD0C5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69D8" w:rsidRPr="00A07237" w:rsidRDefault="003E69D8" w:rsidP="00FC2AB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0723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114866" w:rsidRPr="005B4695" w:rsidTr="00746428">
        <w:trPr>
          <w:trHeight w:hRule="exact" w:val="260"/>
        </w:trPr>
        <w:tc>
          <w:tcPr>
            <w:tcW w:w="35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14866" w:rsidRPr="005B4695" w:rsidRDefault="00114866" w:rsidP="005C52A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46" w:type="dxa"/>
            <w:vMerge/>
            <w:tcBorders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114866" w:rsidRPr="005B4695" w:rsidRDefault="00114866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114866" w:rsidRPr="005B4695" w:rsidTr="00C16346">
        <w:trPr>
          <w:trHeight w:hRule="exact" w:val="422"/>
        </w:trPr>
        <w:tc>
          <w:tcPr>
            <w:tcW w:w="35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866" w:rsidRPr="005B4695" w:rsidRDefault="0011486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42 469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49,6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49,9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6 068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13,0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14,3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88,9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258,3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BB2DC2">
              <w:rPr>
                <w:sz w:val="22"/>
                <w:szCs w:val="22"/>
              </w:rPr>
              <w:t>–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BB2DC2">
              <w:rPr>
                <w:sz w:val="22"/>
                <w:szCs w:val="22"/>
              </w:rPr>
              <w:t>–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BB2DC2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234,4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32 904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77,5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54,0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456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136,9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194,6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400,0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163,6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47,6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23,5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90089">
              <w:rPr>
                <w:sz w:val="22"/>
                <w:szCs w:val="22"/>
              </w:rPr>
              <w:t>–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90089">
              <w:rPr>
                <w:sz w:val="22"/>
                <w:szCs w:val="22"/>
              </w:rPr>
              <w:t>–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90089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194CE3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36,1</w:t>
            </w:r>
          </w:p>
        </w:tc>
        <w:tc>
          <w:tcPr>
            <w:tcW w:w="1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DD0C55" w:rsidRPr="005B4695" w:rsidTr="00746428">
        <w:trPr>
          <w:trHeight w:hRule="exact" w:val="38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</w:tr>
    </w:tbl>
    <w:p w:rsidR="00F03A5E" w:rsidRPr="009729AC" w:rsidRDefault="00F03A5E">
      <w:pPr>
        <w:rPr>
          <w:sz w:val="16"/>
          <w:szCs w:val="16"/>
          <w:lang w:val="uk-UA"/>
        </w:rPr>
      </w:pPr>
    </w:p>
    <w:p w:rsidR="00AA0308" w:rsidRPr="00271DD3" w:rsidRDefault="00AA030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3</w:t>
      </w: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виплати заробітної плати працівникам</w:t>
      </w:r>
    </w:p>
    <w:p w:rsidR="00AA0308" w:rsidRPr="00271DD3" w:rsidRDefault="00AA030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підприємств, які призупинили виробничо-господарську </w:t>
      </w:r>
    </w:p>
    <w:p w:rsidR="00494819" w:rsidRPr="00D81AB0" w:rsidRDefault="00AA030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діяльність</w:t>
      </w:r>
      <w:r w:rsidR="00494819" w:rsidRPr="004948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494819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перебувають у стадії</w:t>
      </w:r>
      <w:r w:rsidR="00494819" w:rsidRPr="00D81AB0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494819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банкрутства, за видами</w:t>
      </w:r>
    </w:p>
    <w:p w:rsidR="00AA0308" w:rsidRPr="005B4695" w:rsidRDefault="00494819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AA0308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A0308" w:rsidRPr="00D81AB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 1 січня 20</w:t>
      </w:r>
      <w:r w:rsidR="00AA0308" w:rsidRPr="00D81AB0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DD0C5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AA0308" w:rsidRPr="00271DD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111"/>
        <w:gridCol w:w="963"/>
        <w:gridCol w:w="921"/>
        <w:gridCol w:w="879"/>
        <w:gridCol w:w="986"/>
        <w:gridCol w:w="994"/>
        <w:gridCol w:w="927"/>
      </w:tblGrid>
      <w:tr w:rsidR="006331BC" w:rsidRPr="00DD0C55" w:rsidTr="00C50938">
        <w:trPr>
          <w:trHeight w:hRule="exact" w:val="282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7C755E" w:rsidRPr="009C099E" w:rsidTr="00C16346">
        <w:trPr>
          <w:trHeight w:val="111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5670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 працівникам</w:t>
            </w:r>
          </w:p>
        </w:tc>
      </w:tr>
      <w:tr w:rsidR="007C755E" w:rsidRPr="005B4695" w:rsidTr="00C50938">
        <w:trPr>
          <w:trHeight w:val="367"/>
        </w:trPr>
        <w:tc>
          <w:tcPr>
            <w:tcW w:w="411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ідприємств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</w:p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банкрутів</w:t>
            </w:r>
            <w:r w:rsidRPr="00581B73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економічно неактивних підприємств</w:t>
            </w:r>
          </w:p>
        </w:tc>
      </w:tr>
      <w:tr w:rsidR="007C755E" w:rsidRPr="005B4695" w:rsidTr="00C50938">
        <w:trPr>
          <w:trHeight w:val="120"/>
        </w:trPr>
        <w:tc>
          <w:tcPr>
            <w:tcW w:w="411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7562B5">
            <w:pPr>
              <w:ind w:left="-137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41321F">
            <w:pPr>
              <w:ind w:left="-173" w:right="-191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</w:tr>
      <w:tr w:rsidR="007C755E" w:rsidRPr="005B4695" w:rsidTr="00C50938">
        <w:trPr>
          <w:trHeight w:val="444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 w:rsidP="00A4024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9429C2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5B4695" w:rsidRDefault="007C755E" w:rsidP="00BE41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AF080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</w:t>
            </w:r>
            <w:r w:rsidR="00DD0C5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ind w:left="-129" w:right="-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ind w:right="-108" w:hanging="22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5B4695" w:rsidRDefault="00AF0809" w:rsidP="00BE41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DD0C5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022E15">
            <w:pPr>
              <w:ind w:right="-117" w:hanging="10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6331BC" w:rsidRPr="00AD63EF" w:rsidTr="00C16346">
        <w:trPr>
          <w:trHeight w:hRule="exact" w:val="17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8862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AD63EF" w:rsidRDefault="006331BC">
            <w:pPr>
              <w:rPr>
                <w:sz w:val="16"/>
                <w:szCs w:val="16"/>
                <w:lang w:val="uk-UA"/>
              </w:rPr>
            </w:pPr>
          </w:p>
        </w:tc>
      </w:tr>
      <w:tr w:rsidR="00DD0C55" w:rsidRPr="005B4695" w:rsidTr="00C50938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left="-108" w:righ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633,8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122,6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DD0C55" w:rsidRPr="005B4695" w:rsidTr="00C50938">
        <w:trPr>
          <w:trHeight w:hRule="exact" w:val="25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left="-108" w:righ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C50938">
        <w:trPr>
          <w:trHeight w:hRule="exact" w:val="27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140,4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3B7073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142,5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238EB" w:rsidRDefault="005238EB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3B7073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238EB" w:rsidRDefault="005238EB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–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427,1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128,3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44,1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Добувна промисловість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і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176,0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385,5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126,9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60,8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31,1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Постачання ел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е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ктроенергії, газу,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и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та кондиційованого повітря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Водопостачання; каналізація,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42770" w:rsidRDefault="00DD0C55" w:rsidP="00DD0C55">
            <w:pPr>
              <w:ind w:left="72"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442770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750,0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9,8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159,1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8,9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1C2C32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;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557E9" w:rsidRDefault="00DD0C55" w:rsidP="00DD0C55">
            <w:pPr>
              <w:ind w:righ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137,7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432,9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кур’єрська діяльність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143,6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20,8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134,3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129,8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422,7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1,9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2,4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Професійна, наукова та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технічна діяльність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749,2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10,7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4557E9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204,1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Державне управління й оборона;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обов’язкове соціальне страхування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Охорона здоров’я та надання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0A5767">
              <w:rPr>
                <w:sz w:val="22"/>
                <w:szCs w:val="22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0A5767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0A5767">
              <w:rPr>
                <w:sz w:val="22"/>
                <w:szCs w:val="22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0A5767">
              <w:rPr>
                <w:sz w:val="22"/>
                <w:szCs w:val="22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0A5767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0A5767">
              <w:rPr>
                <w:sz w:val="22"/>
                <w:szCs w:val="22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94CE3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238EB" w:rsidRDefault="005238EB" w:rsidP="00DD0C55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527368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5238EB" w:rsidP="005238EB">
            <w:pPr>
              <w:jc w:val="right"/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Pr="005238EB" w:rsidRDefault="005238EB" w:rsidP="00DD0C55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5238EB" w:rsidP="00DD0C55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sz w:val="20"/>
                <w:szCs w:val="20"/>
              </w:rPr>
            </w:pP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D0C55" w:rsidRPr="006658B1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7D69DB">
              <w:rPr>
                <w:sz w:val="22"/>
                <w:szCs w:val="22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7D69DB">
              <w:rPr>
                <w:sz w:val="22"/>
                <w:szCs w:val="22"/>
              </w:rPr>
              <w:t>–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7D69DB">
              <w:rPr>
                <w:sz w:val="22"/>
                <w:szCs w:val="22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7D69DB">
              <w:rPr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7D69DB">
              <w:rPr>
                <w:sz w:val="22"/>
                <w:szCs w:val="22"/>
              </w:rPr>
              <w:t>–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</w:pPr>
            <w:r w:rsidRPr="007D69DB">
              <w:rPr>
                <w:sz w:val="22"/>
                <w:szCs w:val="22"/>
              </w:rPr>
              <w:t>–</w:t>
            </w:r>
          </w:p>
        </w:tc>
      </w:tr>
      <w:tr w:rsidR="00DD0C55" w:rsidRPr="005B4695" w:rsidTr="00DD0C55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Pr="005B4695" w:rsidRDefault="00DD0C55" w:rsidP="00DD0C55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9A536A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548,3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C55" w:rsidRDefault="00DD0C55" w:rsidP="00DD0C55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</w:tr>
      <w:tr w:rsidR="00483C4A" w:rsidRPr="00757147" w:rsidTr="00C50938">
        <w:trPr>
          <w:trHeight w:hRule="exact" w:val="255"/>
        </w:trPr>
        <w:tc>
          <w:tcPr>
            <w:tcW w:w="978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3C4A" w:rsidRPr="00757147" w:rsidRDefault="00483C4A" w:rsidP="00A82744">
            <w:pPr>
              <w:ind w:hanging="108"/>
              <w:rPr>
                <w:sz w:val="18"/>
                <w:szCs w:val="18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Див. виноску до табл. </w:t>
            </w:r>
            <w:r w:rsidR="00A82744">
              <w:rPr>
                <w:sz w:val="18"/>
                <w:szCs w:val="18"/>
                <w:lang w:val="uk-UA"/>
              </w:rPr>
              <w:t>6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</w:tr>
    </w:tbl>
    <w:p w:rsidR="006331BC" w:rsidRPr="005201A2" w:rsidRDefault="006331BC">
      <w:pPr>
        <w:rPr>
          <w:sz w:val="10"/>
          <w:szCs w:val="10"/>
          <w:lang w:val="uk-UA"/>
        </w:rPr>
      </w:pPr>
    </w:p>
    <w:p w:rsidR="00050598" w:rsidRPr="005B4695" w:rsidRDefault="00E734F4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5426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</w:t>
      </w:r>
      <w:r w:rsidR="006137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8274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.2</w:t>
      </w:r>
      <w:r w:rsidR="00060741" w:rsidRPr="00007A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Заборгованість із виплати заробітної плати працівникам</w:t>
      </w:r>
    </w:p>
    <w:p w:rsidR="00050598" w:rsidRPr="005B4695" w:rsidRDefault="0005059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підприємств, які призупинили виробничо-господарську </w:t>
      </w:r>
    </w:p>
    <w:p w:rsidR="009E3559" w:rsidRDefault="00050598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діяльність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та </w:t>
      </w:r>
      <w:r w:rsid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перебувають у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стадії</w:t>
      </w:r>
      <w:r w:rsidR="00E77FEB" w:rsidRPr="00E77FE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E77FEB" w:rsidRPr="009826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банкрутства</w:t>
      </w:r>
      <w:r w:rsidRPr="009826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,</w:t>
      </w:r>
      <w:r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050598" w:rsidRPr="005B4695" w:rsidRDefault="009E3559" w:rsidP="0074642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3F54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на 1</w:t>
      </w:r>
      <w:r w:rsidR="00E77FE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 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січня 20</w:t>
      </w:r>
      <w:r w:rsidR="00050598" w:rsidRPr="002E264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="00E1592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050598" w:rsidRPr="005B46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року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1134"/>
        <w:gridCol w:w="1152"/>
        <w:gridCol w:w="1080"/>
        <w:gridCol w:w="1134"/>
        <w:gridCol w:w="1096"/>
        <w:gridCol w:w="38"/>
      </w:tblGrid>
      <w:tr w:rsidR="006331BC" w:rsidRPr="003F548A" w:rsidTr="00746428">
        <w:trPr>
          <w:trHeight w:hRule="exact" w:val="284"/>
        </w:trPr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B4695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</w:tr>
      <w:tr w:rsidR="007C755E" w:rsidRPr="009C099E" w:rsidTr="00746428">
        <w:trPr>
          <w:trHeight w:val="496"/>
        </w:trPr>
        <w:tc>
          <w:tcPr>
            <w:tcW w:w="297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6768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Сума невиплаченої заробітної плати працівникам</w:t>
            </w:r>
          </w:p>
        </w:tc>
      </w:tr>
      <w:tr w:rsidR="007C755E" w:rsidRPr="005B4695" w:rsidTr="00746428">
        <w:trPr>
          <w:trHeight w:val="578"/>
        </w:trPr>
        <w:tc>
          <w:tcPr>
            <w:tcW w:w="29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1D412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ідприємств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</w:p>
          <w:p w:rsidR="007C755E" w:rsidRPr="005B4695" w:rsidRDefault="007C755E" w:rsidP="00B21B0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банкрутів</w:t>
            </w:r>
            <w:r w:rsidRPr="00581B73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економічно неактивних підприємств</w:t>
            </w:r>
          </w:p>
        </w:tc>
      </w:tr>
      <w:tr w:rsidR="007C755E" w:rsidRPr="005B4695" w:rsidTr="00746428">
        <w:trPr>
          <w:trHeight w:val="345"/>
        </w:trPr>
        <w:tc>
          <w:tcPr>
            <w:tcW w:w="29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2C5B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2C5B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</w:tc>
      </w:tr>
      <w:tr w:rsidR="007C755E" w:rsidRPr="005B4695" w:rsidTr="00746428">
        <w:trPr>
          <w:trHeight w:val="622"/>
        </w:trPr>
        <w:tc>
          <w:tcPr>
            <w:tcW w:w="2977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C755E" w:rsidRPr="005B4695" w:rsidRDefault="007C755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E1592E" w:rsidRDefault="007C755E" w:rsidP="00E159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792FF0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 w:rsidR="00E1592E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 січня</w:t>
            </w:r>
          </w:p>
          <w:p w:rsidR="007C755E" w:rsidRPr="00E1592E" w:rsidRDefault="007C755E" w:rsidP="00E159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</w:t>
            </w:r>
            <w:r w:rsidR="00792FF0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 w:rsidR="00E1592E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755E" w:rsidRPr="005B4695" w:rsidRDefault="007C755E" w:rsidP="003A6EB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підсумку</w:t>
            </w:r>
          </w:p>
        </w:tc>
      </w:tr>
      <w:tr w:rsidR="006331BC" w:rsidRPr="005B4695" w:rsidTr="00746428">
        <w:trPr>
          <w:trHeight w:hRule="exact" w:val="31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1BC" w:rsidRPr="005B4695" w:rsidRDefault="006331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1592E" w:rsidRPr="005B4695" w:rsidTr="00746428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122,6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E1592E" w:rsidRPr="005B4695" w:rsidTr="00746428">
        <w:trPr>
          <w:trHeight w:hRule="exact" w:val="18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rPr>
                <w:sz w:val="20"/>
                <w:szCs w:val="20"/>
              </w:rPr>
            </w:pP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173,7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281,0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5,7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10,1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E50F96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E50F96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E50F96">
              <w:rPr>
                <w:sz w:val="22"/>
                <w:szCs w:val="22"/>
              </w:rPr>
              <w:t>–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142,5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2A4C5F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2A4C5F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2A4C5F">
              <w:rPr>
                <w:sz w:val="22"/>
                <w:szCs w:val="22"/>
              </w:rPr>
              <w:t>–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18,0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13,3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5A6B46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5A6B46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5A6B46">
              <w:rPr>
                <w:sz w:val="22"/>
                <w:szCs w:val="22"/>
              </w:rPr>
              <w:t>–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314,3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5A6B46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5A6B46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5A6B46">
              <w:rPr>
                <w:sz w:val="22"/>
                <w:szCs w:val="22"/>
              </w:rPr>
              <w:t>–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62,5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F12F2C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F12F2C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F12F2C">
              <w:rPr>
                <w:sz w:val="22"/>
                <w:szCs w:val="22"/>
              </w:rPr>
              <w:t>–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4,0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141,5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4,5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F4DFC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2,5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A0F0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9,1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9D2AD4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9D2AD4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</w:pPr>
            <w:r w:rsidRPr="009D2AD4">
              <w:rPr>
                <w:sz w:val="22"/>
                <w:szCs w:val="22"/>
              </w:rPr>
              <w:t>–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5,8</w:t>
            </w:r>
          </w:p>
        </w:tc>
      </w:tr>
      <w:tr w:rsidR="00E1592E" w:rsidRPr="005B4695" w:rsidTr="00E1592E">
        <w:trPr>
          <w:trHeight w:hRule="exact" w:val="35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Pr="005B4695" w:rsidRDefault="00E1592E" w:rsidP="00E1592E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B469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163,3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92E" w:rsidRDefault="00E1592E" w:rsidP="00E1592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18,2</w:t>
            </w:r>
          </w:p>
        </w:tc>
      </w:tr>
      <w:tr w:rsidR="00483C4A" w:rsidRPr="00757147" w:rsidTr="00746428">
        <w:trPr>
          <w:gridAfter w:val="1"/>
          <w:wAfter w:w="38" w:type="dxa"/>
          <w:trHeight w:hRule="exact" w:val="284"/>
        </w:trPr>
        <w:tc>
          <w:tcPr>
            <w:tcW w:w="970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3C4A" w:rsidRPr="00757147" w:rsidRDefault="00483C4A" w:rsidP="00A82744">
            <w:pPr>
              <w:ind w:hanging="108"/>
              <w:rPr>
                <w:sz w:val="18"/>
                <w:szCs w:val="18"/>
                <w:lang w:val="uk-UA"/>
              </w:rPr>
            </w:pPr>
            <w:r w:rsidRPr="00757147">
              <w:rPr>
                <w:sz w:val="18"/>
                <w:szCs w:val="18"/>
                <w:vertAlign w:val="superscript"/>
              </w:rPr>
              <w:t>1</w:t>
            </w:r>
            <w:r w:rsidRPr="00757147">
              <w:rPr>
                <w:sz w:val="18"/>
                <w:szCs w:val="18"/>
              </w:rPr>
              <w:t xml:space="preserve"> Див. виноску до табл. </w:t>
            </w:r>
            <w:r w:rsidR="00A82744">
              <w:rPr>
                <w:sz w:val="18"/>
                <w:szCs w:val="18"/>
                <w:lang w:val="uk-UA"/>
              </w:rPr>
              <w:t>6</w:t>
            </w:r>
            <w:r w:rsidRPr="00757147">
              <w:rPr>
                <w:sz w:val="18"/>
                <w:szCs w:val="18"/>
              </w:rPr>
              <w:t>.</w:t>
            </w:r>
            <w:r w:rsidR="003B1DEC">
              <w:rPr>
                <w:sz w:val="18"/>
                <w:szCs w:val="18"/>
              </w:rPr>
              <w:t>7</w:t>
            </w:r>
            <w:r w:rsidRPr="00757147">
              <w:rPr>
                <w:sz w:val="18"/>
                <w:szCs w:val="18"/>
              </w:rPr>
              <w:t>.</w:t>
            </w:r>
          </w:p>
        </w:tc>
      </w:tr>
    </w:tbl>
    <w:p w:rsidR="006331BC" w:rsidRPr="005201A2" w:rsidRDefault="006331BC" w:rsidP="00EF193A">
      <w:pPr>
        <w:rPr>
          <w:sz w:val="12"/>
          <w:szCs w:val="12"/>
          <w:lang w:val="uk-UA"/>
        </w:rPr>
      </w:pPr>
    </w:p>
    <w:sectPr w:rsidR="006331BC" w:rsidRPr="005201A2" w:rsidSect="00374E24">
      <w:headerReference w:type="default" r:id="rId12"/>
      <w:pgSz w:w="11906" w:h="16838" w:code="9"/>
      <w:pgMar w:top="1418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30A" w:rsidRDefault="00BE730A">
      <w:r>
        <w:separator/>
      </w:r>
    </w:p>
  </w:endnote>
  <w:endnote w:type="continuationSeparator" w:id="0">
    <w:p w:rsidR="00BE730A" w:rsidRDefault="00BE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30A" w:rsidRDefault="00BE730A">
      <w:r>
        <w:separator/>
      </w:r>
    </w:p>
  </w:footnote>
  <w:footnote w:type="continuationSeparator" w:id="0">
    <w:p w:rsidR="00BE730A" w:rsidRDefault="00BE7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2E" w:rsidRDefault="00B7172E" w:rsidP="00B65EEC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СТАН ВИПЛАТИ ЗАРОБІТНОЇ ПЛАТИ</w:t>
    </w:r>
  </w:p>
  <w:p w:rsidR="00B7172E" w:rsidRPr="00485F23" w:rsidRDefault="00B7172E" w:rsidP="00B65EEC">
    <w:pPr>
      <w:pStyle w:val="a3"/>
      <w:jc w:val="center"/>
      <w:rPr>
        <w:sz w:val="16"/>
        <w:szCs w:val="16"/>
        <w:lang w:val="uk-UA"/>
      </w:rPr>
    </w:pPr>
    <w:r w:rsidRPr="00485F23">
      <w:rPr>
        <w:sz w:val="16"/>
        <w:szCs w:val="16"/>
        <w:lang w:val="uk-UA"/>
      </w:rPr>
      <w:t>_______________________________________________</w:t>
    </w:r>
    <w:r>
      <w:rPr>
        <w:sz w:val="16"/>
        <w:szCs w:val="16"/>
        <w:lang w:val="uk-UA"/>
      </w:rPr>
      <w:t>______</w:t>
    </w:r>
    <w:r w:rsidRPr="00485F23">
      <w:rPr>
        <w:sz w:val="16"/>
        <w:szCs w:val="16"/>
        <w:lang w:val="uk-UA"/>
      </w:rPr>
      <w:t>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0"/>
    <w:rsid w:val="00002B39"/>
    <w:rsid w:val="00002EF7"/>
    <w:rsid w:val="0000327C"/>
    <w:rsid w:val="0000386C"/>
    <w:rsid w:val="0000459D"/>
    <w:rsid w:val="00007AAB"/>
    <w:rsid w:val="000128A1"/>
    <w:rsid w:val="00013DBF"/>
    <w:rsid w:val="00015772"/>
    <w:rsid w:val="0002079D"/>
    <w:rsid w:val="00021A28"/>
    <w:rsid w:val="00021B08"/>
    <w:rsid w:val="00022E15"/>
    <w:rsid w:val="0002326A"/>
    <w:rsid w:val="0002416E"/>
    <w:rsid w:val="00026680"/>
    <w:rsid w:val="000269DF"/>
    <w:rsid w:val="00026BB4"/>
    <w:rsid w:val="000312CF"/>
    <w:rsid w:val="00031FAE"/>
    <w:rsid w:val="0003299E"/>
    <w:rsid w:val="00032D1A"/>
    <w:rsid w:val="000355CD"/>
    <w:rsid w:val="00036374"/>
    <w:rsid w:val="00037261"/>
    <w:rsid w:val="000374D8"/>
    <w:rsid w:val="00037BC0"/>
    <w:rsid w:val="00040D25"/>
    <w:rsid w:val="00040D95"/>
    <w:rsid w:val="00043F7A"/>
    <w:rsid w:val="00044D69"/>
    <w:rsid w:val="00045A82"/>
    <w:rsid w:val="00046A19"/>
    <w:rsid w:val="00050598"/>
    <w:rsid w:val="00050C64"/>
    <w:rsid w:val="00057017"/>
    <w:rsid w:val="000576F9"/>
    <w:rsid w:val="00060741"/>
    <w:rsid w:val="00060A44"/>
    <w:rsid w:val="000617BB"/>
    <w:rsid w:val="000642C6"/>
    <w:rsid w:val="00072EA1"/>
    <w:rsid w:val="000741E4"/>
    <w:rsid w:val="00080067"/>
    <w:rsid w:val="00081664"/>
    <w:rsid w:val="0008340C"/>
    <w:rsid w:val="000845D8"/>
    <w:rsid w:val="000856A0"/>
    <w:rsid w:val="000857E5"/>
    <w:rsid w:val="00086E55"/>
    <w:rsid w:val="00087E7A"/>
    <w:rsid w:val="00090371"/>
    <w:rsid w:val="00090682"/>
    <w:rsid w:val="00090AB7"/>
    <w:rsid w:val="0009155C"/>
    <w:rsid w:val="0009259B"/>
    <w:rsid w:val="0009284B"/>
    <w:rsid w:val="0009310D"/>
    <w:rsid w:val="00093D65"/>
    <w:rsid w:val="00093DBE"/>
    <w:rsid w:val="00095858"/>
    <w:rsid w:val="000A00C5"/>
    <w:rsid w:val="000A035A"/>
    <w:rsid w:val="000A0B8F"/>
    <w:rsid w:val="000A0F6E"/>
    <w:rsid w:val="000A1AAD"/>
    <w:rsid w:val="000A1EAF"/>
    <w:rsid w:val="000A55B3"/>
    <w:rsid w:val="000A5945"/>
    <w:rsid w:val="000A5F14"/>
    <w:rsid w:val="000A7A31"/>
    <w:rsid w:val="000B1398"/>
    <w:rsid w:val="000B16B6"/>
    <w:rsid w:val="000B2155"/>
    <w:rsid w:val="000B61BA"/>
    <w:rsid w:val="000B68E4"/>
    <w:rsid w:val="000B699D"/>
    <w:rsid w:val="000D174F"/>
    <w:rsid w:val="000D2568"/>
    <w:rsid w:val="000D4FA5"/>
    <w:rsid w:val="000D7EAF"/>
    <w:rsid w:val="000E171E"/>
    <w:rsid w:val="000E28D2"/>
    <w:rsid w:val="000E2BB7"/>
    <w:rsid w:val="000E3A87"/>
    <w:rsid w:val="000E4377"/>
    <w:rsid w:val="000E6AC0"/>
    <w:rsid w:val="000E6F8A"/>
    <w:rsid w:val="000F03AC"/>
    <w:rsid w:val="000F0DD0"/>
    <w:rsid w:val="000F2084"/>
    <w:rsid w:val="000F382E"/>
    <w:rsid w:val="000F3EA9"/>
    <w:rsid w:val="000F5236"/>
    <w:rsid w:val="000F5568"/>
    <w:rsid w:val="001039B2"/>
    <w:rsid w:val="00106DB3"/>
    <w:rsid w:val="00107526"/>
    <w:rsid w:val="00107A72"/>
    <w:rsid w:val="00111D6B"/>
    <w:rsid w:val="00112136"/>
    <w:rsid w:val="0011229D"/>
    <w:rsid w:val="00113BF5"/>
    <w:rsid w:val="00114866"/>
    <w:rsid w:val="00115E1B"/>
    <w:rsid w:val="001177A6"/>
    <w:rsid w:val="001179EE"/>
    <w:rsid w:val="00120614"/>
    <w:rsid w:val="0012104D"/>
    <w:rsid w:val="001217D5"/>
    <w:rsid w:val="001241AB"/>
    <w:rsid w:val="001318D3"/>
    <w:rsid w:val="00135C1C"/>
    <w:rsid w:val="00135E78"/>
    <w:rsid w:val="001365B8"/>
    <w:rsid w:val="001400D1"/>
    <w:rsid w:val="0014207B"/>
    <w:rsid w:val="001429CF"/>
    <w:rsid w:val="00145E19"/>
    <w:rsid w:val="00146BC7"/>
    <w:rsid w:val="00151B8F"/>
    <w:rsid w:val="00151E63"/>
    <w:rsid w:val="001536F7"/>
    <w:rsid w:val="00154269"/>
    <w:rsid w:val="00155F4B"/>
    <w:rsid w:val="0016185F"/>
    <w:rsid w:val="00161DAB"/>
    <w:rsid w:val="00162035"/>
    <w:rsid w:val="00162232"/>
    <w:rsid w:val="0016293C"/>
    <w:rsid w:val="001630AB"/>
    <w:rsid w:val="00163F0F"/>
    <w:rsid w:val="00164AF5"/>
    <w:rsid w:val="00164D51"/>
    <w:rsid w:val="001667F2"/>
    <w:rsid w:val="00167EED"/>
    <w:rsid w:val="001714F1"/>
    <w:rsid w:val="00171E3D"/>
    <w:rsid w:val="00173272"/>
    <w:rsid w:val="00177A38"/>
    <w:rsid w:val="00182175"/>
    <w:rsid w:val="0018504B"/>
    <w:rsid w:val="00185087"/>
    <w:rsid w:val="00191DB1"/>
    <w:rsid w:val="001950B7"/>
    <w:rsid w:val="0019612F"/>
    <w:rsid w:val="001A09B5"/>
    <w:rsid w:val="001A0F08"/>
    <w:rsid w:val="001A140E"/>
    <w:rsid w:val="001A2713"/>
    <w:rsid w:val="001A2C6B"/>
    <w:rsid w:val="001A3C9C"/>
    <w:rsid w:val="001A576E"/>
    <w:rsid w:val="001A655A"/>
    <w:rsid w:val="001A7738"/>
    <w:rsid w:val="001B1BA7"/>
    <w:rsid w:val="001B27F2"/>
    <w:rsid w:val="001B2936"/>
    <w:rsid w:val="001B317A"/>
    <w:rsid w:val="001B7350"/>
    <w:rsid w:val="001C30C7"/>
    <w:rsid w:val="001C7FDC"/>
    <w:rsid w:val="001D07C1"/>
    <w:rsid w:val="001D0A74"/>
    <w:rsid w:val="001D1ABC"/>
    <w:rsid w:val="001D1BAC"/>
    <w:rsid w:val="001D223E"/>
    <w:rsid w:val="001D307B"/>
    <w:rsid w:val="001D4121"/>
    <w:rsid w:val="001D43A7"/>
    <w:rsid w:val="001D4E89"/>
    <w:rsid w:val="001D5B2F"/>
    <w:rsid w:val="001E12ED"/>
    <w:rsid w:val="001E14BA"/>
    <w:rsid w:val="001E17CB"/>
    <w:rsid w:val="001E3486"/>
    <w:rsid w:val="001E66D0"/>
    <w:rsid w:val="001F750D"/>
    <w:rsid w:val="002001BF"/>
    <w:rsid w:val="00201A1D"/>
    <w:rsid w:val="002024BB"/>
    <w:rsid w:val="00202A36"/>
    <w:rsid w:val="002050D7"/>
    <w:rsid w:val="00205AEE"/>
    <w:rsid w:val="00205EFC"/>
    <w:rsid w:val="00207731"/>
    <w:rsid w:val="00211D16"/>
    <w:rsid w:val="002122C9"/>
    <w:rsid w:val="002232F7"/>
    <w:rsid w:val="00224059"/>
    <w:rsid w:val="0022566C"/>
    <w:rsid w:val="00225C6D"/>
    <w:rsid w:val="00225D56"/>
    <w:rsid w:val="00227010"/>
    <w:rsid w:val="00230682"/>
    <w:rsid w:val="002308FC"/>
    <w:rsid w:val="00231427"/>
    <w:rsid w:val="00232526"/>
    <w:rsid w:val="0023333D"/>
    <w:rsid w:val="0023556B"/>
    <w:rsid w:val="00237FC7"/>
    <w:rsid w:val="002438A4"/>
    <w:rsid w:val="002464FB"/>
    <w:rsid w:val="00247DC2"/>
    <w:rsid w:val="00247E05"/>
    <w:rsid w:val="00247E83"/>
    <w:rsid w:val="002511E3"/>
    <w:rsid w:val="00251F9B"/>
    <w:rsid w:val="00251FE7"/>
    <w:rsid w:val="00252237"/>
    <w:rsid w:val="00253967"/>
    <w:rsid w:val="00254A26"/>
    <w:rsid w:val="002561BC"/>
    <w:rsid w:val="002563E1"/>
    <w:rsid w:val="00260583"/>
    <w:rsid w:val="00262A37"/>
    <w:rsid w:val="00264C99"/>
    <w:rsid w:val="002660D9"/>
    <w:rsid w:val="00267AD6"/>
    <w:rsid w:val="002704BB"/>
    <w:rsid w:val="00271DD3"/>
    <w:rsid w:val="0027463E"/>
    <w:rsid w:val="0027546C"/>
    <w:rsid w:val="00277C0F"/>
    <w:rsid w:val="00280968"/>
    <w:rsid w:val="00283431"/>
    <w:rsid w:val="00291CF8"/>
    <w:rsid w:val="00292C41"/>
    <w:rsid w:val="00295453"/>
    <w:rsid w:val="00295BDE"/>
    <w:rsid w:val="00295E10"/>
    <w:rsid w:val="002961B1"/>
    <w:rsid w:val="00296280"/>
    <w:rsid w:val="00296594"/>
    <w:rsid w:val="002A3DC4"/>
    <w:rsid w:val="002A4466"/>
    <w:rsid w:val="002A51A5"/>
    <w:rsid w:val="002A5EF4"/>
    <w:rsid w:val="002B19D9"/>
    <w:rsid w:val="002B2C64"/>
    <w:rsid w:val="002B4CEF"/>
    <w:rsid w:val="002B5A6F"/>
    <w:rsid w:val="002B70D0"/>
    <w:rsid w:val="002C286E"/>
    <w:rsid w:val="002C5BA5"/>
    <w:rsid w:val="002C5DFA"/>
    <w:rsid w:val="002C686C"/>
    <w:rsid w:val="002D109F"/>
    <w:rsid w:val="002D15A1"/>
    <w:rsid w:val="002D3870"/>
    <w:rsid w:val="002D4F7A"/>
    <w:rsid w:val="002D5078"/>
    <w:rsid w:val="002E1F97"/>
    <w:rsid w:val="002E264B"/>
    <w:rsid w:val="002E2F35"/>
    <w:rsid w:val="002E6749"/>
    <w:rsid w:val="002F038A"/>
    <w:rsid w:val="002F312E"/>
    <w:rsid w:val="002F34BC"/>
    <w:rsid w:val="002F4C4D"/>
    <w:rsid w:val="002F4D63"/>
    <w:rsid w:val="002F5974"/>
    <w:rsid w:val="00300CB8"/>
    <w:rsid w:val="003017D9"/>
    <w:rsid w:val="00303091"/>
    <w:rsid w:val="003030C8"/>
    <w:rsid w:val="00303CA3"/>
    <w:rsid w:val="003056D7"/>
    <w:rsid w:val="003108B3"/>
    <w:rsid w:val="00312507"/>
    <w:rsid w:val="003147C4"/>
    <w:rsid w:val="00321178"/>
    <w:rsid w:val="003220B2"/>
    <w:rsid w:val="0032249D"/>
    <w:rsid w:val="00323327"/>
    <w:rsid w:val="00325B0D"/>
    <w:rsid w:val="00326056"/>
    <w:rsid w:val="00326819"/>
    <w:rsid w:val="00327657"/>
    <w:rsid w:val="003278DB"/>
    <w:rsid w:val="00336211"/>
    <w:rsid w:val="00336292"/>
    <w:rsid w:val="00340D8B"/>
    <w:rsid w:val="003426EA"/>
    <w:rsid w:val="0034292E"/>
    <w:rsid w:val="00345F3A"/>
    <w:rsid w:val="003460E2"/>
    <w:rsid w:val="00346432"/>
    <w:rsid w:val="003471AD"/>
    <w:rsid w:val="00350707"/>
    <w:rsid w:val="003511A7"/>
    <w:rsid w:val="00354F55"/>
    <w:rsid w:val="0035508A"/>
    <w:rsid w:val="003574E7"/>
    <w:rsid w:val="003614A3"/>
    <w:rsid w:val="00361C7C"/>
    <w:rsid w:val="00362AB3"/>
    <w:rsid w:val="00364CC3"/>
    <w:rsid w:val="00370AC9"/>
    <w:rsid w:val="00370F4E"/>
    <w:rsid w:val="00372A74"/>
    <w:rsid w:val="00374203"/>
    <w:rsid w:val="00374E24"/>
    <w:rsid w:val="003754A5"/>
    <w:rsid w:val="003764F1"/>
    <w:rsid w:val="00385D01"/>
    <w:rsid w:val="00391E2F"/>
    <w:rsid w:val="00392792"/>
    <w:rsid w:val="00393274"/>
    <w:rsid w:val="00393450"/>
    <w:rsid w:val="00394CFC"/>
    <w:rsid w:val="00396911"/>
    <w:rsid w:val="00396D2E"/>
    <w:rsid w:val="00396E9E"/>
    <w:rsid w:val="00397A63"/>
    <w:rsid w:val="00397B8A"/>
    <w:rsid w:val="003A0F2C"/>
    <w:rsid w:val="003A1E38"/>
    <w:rsid w:val="003A519F"/>
    <w:rsid w:val="003A560F"/>
    <w:rsid w:val="003A59A1"/>
    <w:rsid w:val="003A6EB9"/>
    <w:rsid w:val="003B051D"/>
    <w:rsid w:val="003B1DEC"/>
    <w:rsid w:val="003B2D41"/>
    <w:rsid w:val="003B38D9"/>
    <w:rsid w:val="003B3A09"/>
    <w:rsid w:val="003B3FD7"/>
    <w:rsid w:val="003B552C"/>
    <w:rsid w:val="003B627E"/>
    <w:rsid w:val="003B6B99"/>
    <w:rsid w:val="003C1148"/>
    <w:rsid w:val="003C4CA1"/>
    <w:rsid w:val="003C7B30"/>
    <w:rsid w:val="003D0F11"/>
    <w:rsid w:val="003D13B3"/>
    <w:rsid w:val="003D1E67"/>
    <w:rsid w:val="003D340A"/>
    <w:rsid w:val="003D35CC"/>
    <w:rsid w:val="003D5B5B"/>
    <w:rsid w:val="003E2821"/>
    <w:rsid w:val="003E3C03"/>
    <w:rsid w:val="003E4245"/>
    <w:rsid w:val="003E448E"/>
    <w:rsid w:val="003E5442"/>
    <w:rsid w:val="003E66C8"/>
    <w:rsid w:val="003E69D8"/>
    <w:rsid w:val="003F1A6D"/>
    <w:rsid w:val="003F2BBE"/>
    <w:rsid w:val="003F3137"/>
    <w:rsid w:val="003F31E6"/>
    <w:rsid w:val="003F323A"/>
    <w:rsid w:val="003F3F40"/>
    <w:rsid w:val="003F548A"/>
    <w:rsid w:val="003F5C8E"/>
    <w:rsid w:val="003F6090"/>
    <w:rsid w:val="003F73B8"/>
    <w:rsid w:val="00400003"/>
    <w:rsid w:val="00401642"/>
    <w:rsid w:val="00401923"/>
    <w:rsid w:val="0040290B"/>
    <w:rsid w:val="0040343A"/>
    <w:rsid w:val="00403904"/>
    <w:rsid w:val="00404E85"/>
    <w:rsid w:val="004074B3"/>
    <w:rsid w:val="004105AF"/>
    <w:rsid w:val="0041296F"/>
    <w:rsid w:val="0041321F"/>
    <w:rsid w:val="004142A9"/>
    <w:rsid w:val="004161BF"/>
    <w:rsid w:val="00417B25"/>
    <w:rsid w:val="0042013B"/>
    <w:rsid w:val="004232BC"/>
    <w:rsid w:val="004242FF"/>
    <w:rsid w:val="00425D94"/>
    <w:rsid w:val="00426725"/>
    <w:rsid w:val="00434D50"/>
    <w:rsid w:val="00434F5A"/>
    <w:rsid w:val="0043699E"/>
    <w:rsid w:val="00437B9C"/>
    <w:rsid w:val="00437F38"/>
    <w:rsid w:val="00440DE6"/>
    <w:rsid w:val="00443327"/>
    <w:rsid w:val="00443588"/>
    <w:rsid w:val="00445A5C"/>
    <w:rsid w:val="004460C4"/>
    <w:rsid w:val="00447D61"/>
    <w:rsid w:val="004533F0"/>
    <w:rsid w:val="00453783"/>
    <w:rsid w:val="00454BA2"/>
    <w:rsid w:val="00461DD4"/>
    <w:rsid w:val="00465408"/>
    <w:rsid w:val="00465F2C"/>
    <w:rsid w:val="004664EC"/>
    <w:rsid w:val="004706BD"/>
    <w:rsid w:val="00473302"/>
    <w:rsid w:val="0047454B"/>
    <w:rsid w:val="00480421"/>
    <w:rsid w:val="004806D9"/>
    <w:rsid w:val="004830F8"/>
    <w:rsid w:val="0048384F"/>
    <w:rsid w:val="00483C4A"/>
    <w:rsid w:val="004845FF"/>
    <w:rsid w:val="0048539A"/>
    <w:rsid w:val="00485F23"/>
    <w:rsid w:val="0048634C"/>
    <w:rsid w:val="00487625"/>
    <w:rsid w:val="004879F1"/>
    <w:rsid w:val="00487A9A"/>
    <w:rsid w:val="00487FDC"/>
    <w:rsid w:val="004913EE"/>
    <w:rsid w:val="004935F1"/>
    <w:rsid w:val="00494819"/>
    <w:rsid w:val="004A0BAF"/>
    <w:rsid w:val="004A493D"/>
    <w:rsid w:val="004A4F4D"/>
    <w:rsid w:val="004A5868"/>
    <w:rsid w:val="004A6BFA"/>
    <w:rsid w:val="004A7357"/>
    <w:rsid w:val="004B0C10"/>
    <w:rsid w:val="004B1058"/>
    <w:rsid w:val="004B22E0"/>
    <w:rsid w:val="004B273E"/>
    <w:rsid w:val="004B2771"/>
    <w:rsid w:val="004B4878"/>
    <w:rsid w:val="004B7EBC"/>
    <w:rsid w:val="004C3980"/>
    <w:rsid w:val="004C4626"/>
    <w:rsid w:val="004C4FD7"/>
    <w:rsid w:val="004C62B8"/>
    <w:rsid w:val="004C6693"/>
    <w:rsid w:val="004D0991"/>
    <w:rsid w:val="004D0C65"/>
    <w:rsid w:val="004D0C74"/>
    <w:rsid w:val="004D14A1"/>
    <w:rsid w:val="004D28EF"/>
    <w:rsid w:val="004D4FFA"/>
    <w:rsid w:val="004D6342"/>
    <w:rsid w:val="004E08EC"/>
    <w:rsid w:val="004E38D7"/>
    <w:rsid w:val="004E583E"/>
    <w:rsid w:val="004F0134"/>
    <w:rsid w:val="004F0842"/>
    <w:rsid w:val="004F305E"/>
    <w:rsid w:val="004F3113"/>
    <w:rsid w:val="004F55F4"/>
    <w:rsid w:val="004F5CBC"/>
    <w:rsid w:val="004F6081"/>
    <w:rsid w:val="004F61D9"/>
    <w:rsid w:val="004F656C"/>
    <w:rsid w:val="004F706F"/>
    <w:rsid w:val="004F753E"/>
    <w:rsid w:val="004F76E0"/>
    <w:rsid w:val="004F7C5E"/>
    <w:rsid w:val="00502C56"/>
    <w:rsid w:val="00502CE4"/>
    <w:rsid w:val="00502EFB"/>
    <w:rsid w:val="005030E5"/>
    <w:rsid w:val="0050762F"/>
    <w:rsid w:val="00510BD0"/>
    <w:rsid w:val="00513364"/>
    <w:rsid w:val="00515784"/>
    <w:rsid w:val="00515F3F"/>
    <w:rsid w:val="0051735E"/>
    <w:rsid w:val="005201A2"/>
    <w:rsid w:val="005204ED"/>
    <w:rsid w:val="005238EB"/>
    <w:rsid w:val="0052435D"/>
    <w:rsid w:val="00524CF3"/>
    <w:rsid w:val="005250BD"/>
    <w:rsid w:val="00530065"/>
    <w:rsid w:val="00530EEB"/>
    <w:rsid w:val="00531276"/>
    <w:rsid w:val="00531507"/>
    <w:rsid w:val="00532951"/>
    <w:rsid w:val="00534C00"/>
    <w:rsid w:val="00535525"/>
    <w:rsid w:val="005401EE"/>
    <w:rsid w:val="005403A7"/>
    <w:rsid w:val="00540C6F"/>
    <w:rsid w:val="00540F91"/>
    <w:rsid w:val="0054430C"/>
    <w:rsid w:val="00544890"/>
    <w:rsid w:val="00545418"/>
    <w:rsid w:val="00547D9C"/>
    <w:rsid w:val="005510D4"/>
    <w:rsid w:val="005527D7"/>
    <w:rsid w:val="00552AA9"/>
    <w:rsid w:val="005530E3"/>
    <w:rsid w:val="00553536"/>
    <w:rsid w:val="005536D7"/>
    <w:rsid w:val="0055697D"/>
    <w:rsid w:val="00560375"/>
    <w:rsid w:val="005641BA"/>
    <w:rsid w:val="0056518D"/>
    <w:rsid w:val="005654E3"/>
    <w:rsid w:val="005702C6"/>
    <w:rsid w:val="005704DD"/>
    <w:rsid w:val="0057091F"/>
    <w:rsid w:val="00572B60"/>
    <w:rsid w:val="00573504"/>
    <w:rsid w:val="00573920"/>
    <w:rsid w:val="00574F3C"/>
    <w:rsid w:val="00575B12"/>
    <w:rsid w:val="00581B73"/>
    <w:rsid w:val="00581F31"/>
    <w:rsid w:val="0058205F"/>
    <w:rsid w:val="0058276D"/>
    <w:rsid w:val="00583211"/>
    <w:rsid w:val="005855D7"/>
    <w:rsid w:val="005855F2"/>
    <w:rsid w:val="00586A23"/>
    <w:rsid w:val="005907DA"/>
    <w:rsid w:val="005937C4"/>
    <w:rsid w:val="00595045"/>
    <w:rsid w:val="00596AD2"/>
    <w:rsid w:val="00596F19"/>
    <w:rsid w:val="005A0221"/>
    <w:rsid w:val="005A0F7F"/>
    <w:rsid w:val="005A320F"/>
    <w:rsid w:val="005A3934"/>
    <w:rsid w:val="005A54EF"/>
    <w:rsid w:val="005A5514"/>
    <w:rsid w:val="005A56FA"/>
    <w:rsid w:val="005B291F"/>
    <w:rsid w:val="005B4695"/>
    <w:rsid w:val="005B5208"/>
    <w:rsid w:val="005B7E90"/>
    <w:rsid w:val="005C0A52"/>
    <w:rsid w:val="005C22EC"/>
    <w:rsid w:val="005C4435"/>
    <w:rsid w:val="005C52A3"/>
    <w:rsid w:val="005C7127"/>
    <w:rsid w:val="005D6B4B"/>
    <w:rsid w:val="005D6EF6"/>
    <w:rsid w:val="005E346C"/>
    <w:rsid w:val="005E35E9"/>
    <w:rsid w:val="005E3F80"/>
    <w:rsid w:val="005E4F51"/>
    <w:rsid w:val="005E7B8B"/>
    <w:rsid w:val="005E7C6E"/>
    <w:rsid w:val="005F19EC"/>
    <w:rsid w:val="005F28D2"/>
    <w:rsid w:val="005F313B"/>
    <w:rsid w:val="005F5DB6"/>
    <w:rsid w:val="005F5DEE"/>
    <w:rsid w:val="005F69E2"/>
    <w:rsid w:val="0060058B"/>
    <w:rsid w:val="00601684"/>
    <w:rsid w:val="00603F3F"/>
    <w:rsid w:val="00604377"/>
    <w:rsid w:val="00604A01"/>
    <w:rsid w:val="006064A0"/>
    <w:rsid w:val="006064DA"/>
    <w:rsid w:val="0061031F"/>
    <w:rsid w:val="00610F8F"/>
    <w:rsid w:val="006113E8"/>
    <w:rsid w:val="0061372C"/>
    <w:rsid w:val="0061523C"/>
    <w:rsid w:val="00620D92"/>
    <w:rsid w:val="0062238A"/>
    <w:rsid w:val="00624B1A"/>
    <w:rsid w:val="0063137E"/>
    <w:rsid w:val="00631DF6"/>
    <w:rsid w:val="006331BC"/>
    <w:rsid w:val="00637AF8"/>
    <w:rsid w:val="00640332"/>
    <w:rsid w:val="006404E7"/>
    <w:rsid w:val="0064162B"/>
    <w:rsid w:val="00642856"/>
    <w:rsid w:val="00643507"/>
    <w:rsid w:val="006457ED"/>
    <w:rsid w:val="00646296"/>
    <w:rsid w:val="006462D9"/>
    <w:rsid w:val="00646C68"/>
    <w:rsid w:val="006476C3"/>
    <w:rsid w:val="00647FFB"/>
    <w:rsid w:val="006514F4"/>
    <w:rsid w:val="00651A1A"/>
    <w:rsid w:val="00652F75"/>
    <w:rsid w:val="0065514B"/>
    <w:rsid w:val="00655E99"/>
    <w:rsid w:val="0065726E"/>
    <w:rsid w:val="00661FD7"/>
    <w:rsid w:val="006630D1"/>
    <w:rsid w:val="006678EB"/>
    <w:rsid w:val="00667E07"/>
    <w:rsid w:val="0067111C"/>
    <w:rsid w:val="00671D83"/>
    <w:rsid w:val="0067212A"/>
    <w:rsid w:val="00674F1E"/>
    <w:rsid w:val="00675236"/>
    <w:rsid w:val="006757DB"/>
    <w:rsid w:val="006778C9"/>
    <w:rsid w:val="006809B0"/>
    <w:rsid w:val="0068140F"/>
    <w:rsid w:val="00683190"/>
    <w:rsid w:val="006838BB"/>
    <w:rsid w:val="006840BA"/>
    <w:rsid w:val="00684320"/>
    <w:rsid w:val="006872A8"/>
    <w:rsid w:val="006915B7"/>
    <w:rsid w:val="006925ED"/>
    <w:rsid w:val="006929A2"/>
    <w:rsid w:val="00692CC5"/>
    <w:rsid w:val="0069423A"/>
    <w:rsid w:val="006951FE"/>
    <w:rsid w:val="006958A4"/>
    <w:rsid w:val="00696515"/>
    <w:rsid w:val="0069741D"/>
    <w:rsid w:val="00697ED0"/>
    <w:rsid w:val="00697F7F"/>
    <w:rsid w:val="006A154A"/>
    <w:rsid w:val="006A30A1"/>
    <w:rsid w:val="006A394D"/>
    <w:rsid w:val="006A6B9A"/>
    <w:rsid w:val="006B0403"/>
    <w:rsid w:val="006B0728"/>
    <w:rsid w:val="006B1C46"/>
    <w:rsid w:val="006B40C4"/>
    <w:rsid w:val="006B714D"/>
    <w:rsid w:val="006C01CE"/>
    <w:rsid w:val="006C1260"/>
    <w:rsid w:val="006C1776"/>
    <w:rsid w:val="006C1B3C"/>
    <w:rsid w:val="006C2F6E"/>
    <w:rsid w:val="006C368B"/>
    <w:rsid w:val="006C39FE"/>
    <w:rsid w:val="006C6D5B"/>
    <w:rsid w:val="006C7933"/>
    <w:rsid w:val="006D037C"/>
    <w:rsid w:val="006D11AB"/>
    <w:rsid w:val="006D3B5D"/>
    <w:rsid w:val="006D54F3"/>
    <w:rsid w:val="006D5B0B"/>
    <w:rsid w:val="006D6FED"/>
    <w:rsid w:val="006E028D"/>
    <w:rsid w:val="006E05C9"/>
    <w:rsid w:val="006E1C4F"/>
    <w:rsid w:val="006E4A59"/>
    <w:rsid w:val="006E7148"/>
    <w:rsid w:val="006F2F42"/>
    <w:rsid w:val="006F466A"/>
    <w:rsid w:val="006F4DD0"/>
    <w:rsid w:val="007017CB"/>
    <w:rsid w:val="007052EF"/>
    <w:rsid w:val="007069B0"/>
    <w:rsid w:val="007073DE"/>
    <w:rsid w:val="00710FCE"/>
    <w:rsid w:val="00712EE2"/>
    <w:rsid w:val="00714022"/>
    <w:rsid w:val="00714194"/>
    <w:rsid w:val="00716C44"/>
    <w:rsid w:val="00720944"/>
    <w:rsid w:val="00721AA2"/>
    <w:rsid w:val="00725FDE"/>
    <w:rsid w:val="007265F8"/>
    <w:rsid w:val="00726B2B"/>
    <w:rsid w:val="00726E3F"/>
    <w:rsid w:val="0072759A"/>
    <w:rsid w:val="00730290"/>
    <w:rsid w:val="00730A61"/>
    <w:rsid w:val="00731225"/>
    <w:rsid w:val="007315A2"/>
    <w:rsid w:val="00731AA6"/>
    <w:rsid w:val="00732C3F"/>
    <w:rsid w:val="00734428"/>
    <w:rsid w:val="007371DD"/>
    <w:rsid w:val="00737347"/>
    <w:rsid w:val="00737D9C"/>
    <w:rsid w:val="00740A3E"/>
    <w:rsid w:val="00742ABC"/>
    <w:rsid w:val="00745F84"/>
    <w:rsid w:val="0074641E"/>
    <w:rsid w:val="00746428"/>
    <w:rsid w:val="007474D5"/>
    <w:rsid w:val="00752A90"/>
    <w:rsid w:val="0075352F"/>
    <w:rsid w:val="00754E47"/>
    <w:rsid w:val="00755F8A"/>
    <w:rsid w:val="00756212"/>
    <w:rsid w:val="007562B5"/>
    <w:rsid w:val="00756EC8"/>
    <w:rsid w:val="00757147"/>
    <w:rsid w:val="0076277A"/>
    <w:rsid w:val="00762CEA"/>
    <w:rsid w:val="00763693"/>
    <w:rsid w:val="00766BCA"/>
    <w:rsid w:val="00771219"/>
    <w:rsid w:val="00771661"/>
    <w:rsid w:val="00772855"/>
    <w:rsid w:val="00773E26"/>
    <w:rsid w:val="00774F69"/>
    <w:rsid w:val="00776EB6"/>
    <w:rsid w:val="007776C9"/>
    <w:rsid w:val="007811C3"/>
    <w:rsid w:val="00782CBE"/>
    <w:rsid w:val="00783235"/>
    <w:rsid w:val="0078363E"/>
    <w:rsid w:val="007839D8"/>
    <w:rsid w:val="00785C16"/>
    <w:rsid w:val="00790ACC"/>
    <w:rsid w:val="00790AF4"/>
    <w:rsid w:val="0079238D"/>
    <w:rsid w:val="00792FF0"/>
    <w:rsid w:val="00793503"/>
    <w:rsid w:val="00795561"/>
    <w:rsid w:val="00797162"/>
    <w:rsid w:val="007A017F"/>
    <w:rsid w:val="007A01B9"/>
    <w:rsid w:val="007A0208"/>
    <w:rsid w:val="007A18C7"/>
    <w:rsid w:val="007A3579"/>
    <w:rsid w:val="007A3601"/>
    <w:rsid w:val="007A3B28"/>
    <w:rsid w:val="007A3D6C"/>
    <w:rsid w:val="007A4F36"/>
    <w:rsid w:val="007A5E35"/>
    <w:rsid w:val="007A7744"/>
    <w:rsid w:val="007B0863"/>
    <w:rsid w:val="007B0E51"/>
    <w:rsid w:val="007B6494"/>
    <w:rsid w:val="007C1732"/>
    <w:rsid w:val="007C227E"/>
    <w:rsid w:val="007C4203"/>
    <w:rsid w:val="007C755E"/>
    <w:rsid w:val="007C7E65"/>
    <w:rsid w:val="007D0AB2"/>
    <w:rsid w:val="007D273D"/>
    <w:rsid w:val="007D3499"/>
    <w:rsid w:val="007D6C79"/>
    <w:rsid w:val="007D78F9"/>
    <w:rsid w:val="007D7D77"/>
    <w:rsid w:val="007E0784"/>
    <w:rsid w:val="007E2C1C"/>
    <w:rsid w:val="007E4FAB"/>
    <w:rsid w:val="007E4FCE"/>
    <w:rsid w:val="007E667E"/>
    <w:rsid w:val="007F0041"/>
    <w:rsid w:val="007F5403"/>
    <w:rsid w:val="007F6705"/>
    <w:rsid w:val="007F742C"/>
    <w:rsid w:val="00801B03"/>
    <w:rsid w:val="0080205A"/>
    <w:rsid w:val="00803501"/>
    <w:rsid w:val="00803A1B"/>
    <w:rsid w:val="00804DA2"/>
    <w:rsid w:val="00805351"/>
    <w:rsid w:val="008059C2"/>
    <w:rsid w:val="00805D4F"/>
    <w:rsid w:val="00805F5A"/>
    <w:rsid w:val="00806D57"/>
    <w:rsid w:val="008106D0"/>
    <w:rsid w:val="00810744"/>
    <w:rsid w:val="00810911"/>
    <w:rsid w:val="00810CD7"/>
    <w:rsid w:val="0081191D"/>
    <w:rsid w:val="008120DF"/>
    <w:rsid w:val="00814C7B"/>
    <w:rsid w:val="0081553A"/>
    <w:rsid w:val="00816778"/>
    <w:rsid w:val="008171E9"/>
    <w:rsid w:val="008175D3"/>
    <w:rsid w:val="008215E1"/>
    <w:rsid w:val="00826A3F"/>
    <w:rsid w:val="00834939"/>
    <w:rsid w:val="00837901"/>
    <w:rsid w:val="0084062D"/>
    <w:rsid w:val="00841904"/>
    <w:rsid w:val="008424A9"/>
    <w:rsid w:val="00843254"/>
    <w:rsid w:val="008441D3"/>
    <w:rsid w:val="00845B83"/>
    <w:rsid w:val="00847519"/>
    <w:rsid w:val="008501BD"/>
    <w:rsid w:val="00853023"/>
    <w:rsid w:val="00853D33"/>
    <w:rsid w:val="00855F4A"/>
    <w:rsid w:val="00856072"/>
    <w:rsid w:val="00860C3C"/>
    <w:rsid w:val="0086224E"/>
    <w:rsid w:val="00863065"/>
    <w:rsid w:val="008635BC"/>
    <w:rsid w:val="008642B4"/>
    <w:rsid w:val="008651CE"/>
    <w:rsid w:val="00870216"/>
    <w:rsid w:val="00870480"/>
    <w:rsid w:val="00880B6E"/>
    <w:rsid w:val="00882457"/>
    <w:rsid w:val="00883F7F"/>
    <w:rsid w:val="00886245"/>
    <w:rsid w:val="00886A43"/>
    <w:rsid w:val="008903C3"/>
    <w:rsid w:val="00892E01"/>
    <w:rsid w:val="0089455D"/>
    <w:rsid w:val="00894565"/>
    <w:rsid w:val="00894E58"/>
    <w:rsid w:val="008973DB"/>
    <w:rsid w:val="008976F9"/>
    <w:rsid w:val="008977BB"/>
    <w:rsid w:val="008A04EF"/>
    <w:rsid w:val="008A20CA"/>
    <w:rsid w:val="008A3F6F"/>
    <w:rsid w:val="008A5725"/>
    <w:rsid w:val="008A5E03"/>
    <w:rsid w:val="008A6E17"/>
    <w:rsid w:val="008B1741"/>
    <w:rsid w:val="008B1AF9"/>
    <w:rsid w:val="008B21B5"/>
    <w:rsid w:val="008B5563"/>
    <w:rsid w:val="008B7E3D"/>
    <w:rsid w:val="008C0FEC"/>
    <w:rsid w:val="008C1679"/>
    <w:rsid w:val="008C23C6"/>
    <w:rsid w:val="008C3D3F"/>
    <w:rsid w:val="008C49C9"/>
    <w:rsid w:val="008C62F9"/>
    <w:rsid w:val="008D341C"/>
    <w:rsid w:val="008D3F9B"/>
    <w:rsid w:val="008D4BD2"/>
    <w:rsid w:val="008D67BD"/>
    <w:rsid w:val="008E2355"/>
    <w:rsid w:val="008E36F6"/>
    <w:rsid w:val="008E4042"/>
    <w:rsid w:val="008E7662"/>
    <w:rsid w:val="008E7D25"/>
    <w:rsid w:val="008F139C"/>
    <w:rsid w:val="008F2446"/>
    <w:rsid w:val="008F4540"/>
    <w:rsid w:val="008F503A"/>
    <w:rsid w:val="008F7749"/>
    <w:rsid w:val="008F7E9D"/>
    <w:rsid w:val="00903A23"/>
    <w:rsid w:val="00906499"/>
    <w:rsid w:val="00907F65"/>
    <w:rsid w:val="00912D60"/>
    <w:rsid w:val="00913092"/>
    <w:rsid w:val="00913666"/>
    <w:rsid w:val="009230C2"/>
    <w:rsid w:val="0092375D"/>
    <w:rsid w:val="00924399"/>
    <w:rsid w:val="00924B93"/>
    <w:rsid w:val="00925AEA"/>
    <w:rsid w:val="00926580"/>
    <w:rsid w:val="00932D80"/>
    <w:rsid w:val="009343B3"/>
    <w:rsid w:val="009345A7"/>
    <w:rsid w:val="00934B6E"/>
    <w:rsid w:val="00935890"/>
    <w:rsid w:val="00935FCD"/>
    <w:rsid w:val="009405A4"/>
    <w:rsid w:val="00941E35"/>
    <w:rsid w:val="009429C2"/>
    <w:rsid w:val="00942F62"/>
    <w:rsid w:val="00951FE1"/>
    <w:rsid w:val="00952D34"/>
    <w:rsid w:val="00952FE5"/>
    <w:rsid w:val="00953E64"/>
    <w:rsid w:val="0095436D"/>
    <w:rsid w:val="00954D68"/>
    <w:rsid w:val="00954DA1"/>
    <w:rsid w:val="0095599B"/>
    <w:rsid w:val="00955A30"/>
    <w:rsid w:val="009570D9"/>
    <w:rsid w:val="009574F1"/>
    <w:rsid w:val="00961C43"/>
    <w:rsid w:val="00962CFE"/>
    <w:rsid w:val="009631A4"/>
    <w:rsid w:val="009635D7"/>
    <w:rsid w:val="0096675E"/>
    <w:rsid w:val="00970AE9"/>
    <w:rsid w:val="0097179F"/>
    <w:rsid w:val="00971853"/>
    <w:rsid w:val="009729AC"/>
    <w:rsid w:val="009733A8"/>
    <w:rsid w:val="00973DB9"/>
    <w:rsid w:val="00975E1E"/>
    <w:rsid w:val="00980AF5"/>
    <w:rsid w:val="00981ECE"/>
    <w:rsid w:val="00982616"/>
    <w:rsid w:val="0098321F"/>
    <w:rsid w:val="00985565"/>
    <w:rsid w:val="00985E5C"/>
    <w:rsid w:val="00990536"/>
    <w:rsid w:val="00991889"/>
    <w:rsid w:val="009A0CF0"/>
    <w:rsid w:val="009A329C"/>
    <w:rsid w:val="009A36E4"/>
    <w:rsid w:val="009A536A"/>
    <w:rsid w:val="009A5419"/>
    <w:rsid w:val="009A7AF3"/>
    <w:rsid w:val="009B08FF"/>
    <w:rsid w:val="009B3C17"/>
    <w:rsid w:val="009B5746"/>
    <w:rsid w:val="009B6466"/>
    <w:rsid w:val="009B6BF2"/>
    <w:rsid w:val="009B6E7C"/>
    <w:rsid w:val="009C099E"/>
    <w:rsid w:val="009C26AA"/>
    <w:rsid w:val="009C3565"/>
    <w:rsid w:val="009C374D"/>
    <w:rsid w:val="009C65FB"/>
    <w:rsid w:val="009C6F18"/>
    <w:rsid w:val="009C6FC7"/>
    <w:rsid w:val="009D065A"/>
    <w:rsid w:val="009D0AB7"/>
    <w:rsid w:val="009D1024"/>
    <w:rsid w:val="009D1352"/>
    <w:rsid w:val="009D234E"/>
    <w:rsid w:val="009D4324"/>
    <w:rsid w:val="009D4930"/>
    <w:rsid w:val="009D74AA"/>
    <w:rsid w:val="009D7944"/>
    <w:rsid w:val="009E14A5"/>
    <w:rsid w:val="009E2482"/>
    <w:rsid w:val="009E3559"/>
    <w:rsid w:val="009E46B8"/>
    <w:rsid w:val="009E5127"/>
    <w:rsid w:val="009E765D"/>
    <w:rsid w:val="009E7E72"/>
    <w:rsid w:val="009F16DF"/>
    <w:rsid w:val="009F28BD"/>
    <w:rsid w:val="009F2A33"/>
    <w:rsid w:val="009F328B"/>
    <w:rsid w:val="009F334F"/>
    <w:rsid w:val="00A037E7"/>
    <w:rsid w:val="00A04A3E"/>
    <w:rsid w:val="00A06B04"/>
    <w:rsid w:val="00A07237"/>
    <w:rsid w:val="00A1198C"/>
    <w:rsid w:val="00A11D77"/>
    <w:rsid w:val="00A25385"/>
    <w:rsid w:val="00A30603"/>
    <w:rsid w:val="00A31FAA"/>
    <w:rsid w:val="00A32A4F"/>
    <w:rsid w:val="00A33264"/>
    <w:rsid w:val="00A35B22"/>
    <w:rsid w:val="00A3618F"/>
    <w:rsid w:val="00A36A05"/>
    <w:rsid w:val="00A36B17"/>
    <w:rsid w:val="00A3732A"/>
    <w:rsid w:val="00A4024D"/>
    <w:rsid w:val="00A425F9"/>
    <w:rsid w:val="00A46098"/>
    <w:rsid w:val="00A5018A"/>
    <w:rsid w:val="00A5272C"/>
    <w:rsid w:val="00A52D89"/>
    <w:rsid w:val="00A53F53"/>
    <w:rsid w:val="00A555A0"/>
    <w:rsid w:val="00A55715"/>
    <w:rsid w:val="00A569BE"/>
    <w:rsid w:val="00A64C7A"/>
    <w:rsid w:val="00A6502D"/>
    <w:rsid w:val="00A70D0D"/>
    <w:rsid w:val="00A72869"/>
    <w:rsid w:val="00A75450"/>
    <w:rsid w:val="00A763DC"/>
    <w:rsid w:val="00A76D8B"/>
    <w:rsid w:val="00A76E4F"/>
    <w:rsid w:val="00A77B13"/>
    <w:rsid w:val="00A808E0"/>
    <w:rsid w:val="00A80E52"/>
    <w:rsid w:val="00A821B8"/>
    <w:rsid w:val="00A82744"/>
    <w:rsid w:val="00A8285B"/>
    <w:rsid w:val="00A859B9"/>
    <w:rsid w:val="00A86B71"/>
    <w:rsid w:val="00A8769C"/>
    <w:rsid w:val="00A876CD"/>
    <w:rsid w:val="00A91045"/>
    <w:rsid w:val="00A91A6E"/>
    <w:rsid w:val="00A926AA"/>
    <w:rsid w:val="00A96E56"/>
    <w:rsid w:val="00AA0308"/>
    <w:rsid w:val="00AA1203"/>
    <w:rsid w:val="00AA4715"/>
    <w:rsid w:val="00AA535F"/>
    <w:rsid w:val="00AA61D1"/>
    <w:rsid w:val="00AB064E"/>
    <w:rsid w:val="00AB1321"/>
    <w:rsid w:val="00AB4D67"/>
    <w:rsid w:val="00AB571C"/>
    <w:rsid w:val="00AB5CCF"/>
    <w:rsid w:val="00AB6A82"/>
    <w:rsid w:val="00AC1763"/>
    <w:rsid w:val="00AC2518"/>
    <w:rsid w:val="00AC2E13"/>
    <w:rsid w:val="00AC4843"/>
    <w:rsid w:val="00AC4EFF"/>
    <w:rsid w:val="00AC5E39"/>
    <w:rsid w:val="00AC6185"/>
    <w:rsid w:val="00AD4C37"/>
    <w:rsid w:val="00AD5087"/>
    <w:rsid w:val="00AD63EF"/>
    <w:rsid w:val="00AD66E4"/>
    <w:rsid w:val="00AD7F84"/>
    <w:rsid w:val="00AE03C2"/>
    <w:rsid w:val="00AE1D13"/>
    <w:rsid w:val="00AE334A"/>
    <w:rsid w:val="00AE42D1"/>
    <w:rsid w:val="00AE45B5"/>
    <w:rsid w:val="00AE5444"/>
    <w:rsid w:val="00AE6210"/>
    <w:rsid w:val="00AE7E42"/>
    <w:rsid w:val="00AF0809"/>
    <w:rsid w:val="00AF1574"/>
    <w:rsid w:val="00AF45DA"/>
    <w:rsid w:val="00B04640"/>
    <w:rsid w:val="00B04E9F"/>
    <w:rsid w:val="00B074A7"/>
    <w:rsid w:val="00B10369"/>
    <w:rsid w:val="00B10AFB"/>
    <w:rsid w:val="00B1189A"/>
    <w:rsid w:val="00B1451E"/>
    <w:rsid w:val="00B21384"/>
    <w:rsid w:val="00B21B08"/>
    <w:rsid w:val="00B224EA"/>
    <w:rsid w:val="00B3135D"/>
    <w:rsid w:val="00B3165A"/>
    <w:rsid w:val="00B344B5"/>
    <w:rsid w:val="00B3507D"/>
    <w:rsid w:val="00B354FE"/>
    <w:rsid w:val="00B401B4"/>
    <w:rsid w:val="00B4324D"/>
    <w:rsid w:val="00B45E08"/>
    <w:rsid w:val="00B4653C"/>
    <w:rsid w:val="00B50606"/>
    <w:rsid w:val="00B51122"/>
    <w:rsid w:val="00B51437"/>
    <w:rsid w:val="00B52591"/>
    <w:rsid w:val="00B5372E"/>
    <w:rsid w:val="00B538CB"/>
    <w:rsid w:val="00B55C3A"/>
    <w:rsid w:val="00B56446"/>
    <w:rsid w:val="00B60C20"/>
    <w:rsid w:val="00B6274B"/>
    <w:rsid w:val="00B6276F"/>
    <w:rsid w:val="00B63EEE"/>
    <w:rsid w:val="00B657EB"/>
    <w:rsid w:val="00B65911"/>
    <w:rsid w:val="00B65EEC"/>
    <w:rsid w:val="00B70BCC"/>
    <w:rsid w:val="00B7172E"/>
    <w:rsid w:val="00B71E4D"/>
    <w:rsid w:val="00B736FC"/>
    <w:rsid w:val="00B73772"/>
    <w:rsid w:val="00B76DBE"/>
    <w:rsid w:val="00B77853"/>
    <w:rsid w:val="00B81267"/>
    <w:rsid w:val="00B834C9"/>
    <w:rsid w:val="00B83FCB"/>
    <w:rsid w:val="00B841B5"/>
    <w:rsid w:val="00B8446A"/>
    <w:rsid w:val="00B94752"/>
    <w:rsid w:val="00B9508B"/>
    <w:rsid w:val="00B95BBC"/>
    <w:rsid w:val="00B97D1E"/>
    <w:rsid w:val="00B97DBF"/>
    <w:rsid w:val="00BA1343"/>
    <w:rsid w:val="00BA2A7F"/>
    <w:rsid w:val="00BA6C93"/>
    <w:rsid w:val="00BA753E"/>
    <w:rsid w:val="00BA7853"/>
    <w:rsid w:val="00BB2A58"/>
    <w:rsid w:val="00BB351F"/>
    <w:rsid w:val="00BB38BB"/>
    <w:rsid w:val="00BB4E29"/>
    <w:rsid w:val="00BB5189"/>
    <w:rsid w:val="00BB5249"/>
    <w:rsid w:val="00BB7B0A"/>
    <w:rsid w:val="00BC2C05"/>
    <w:rsid w:val="00BC2CFF"/>
    <w:rsid w:val="00BC3CF0"/>
    <w:rsid w:val="00BC3E9A"/>
    <w:rsid w:val="00BC6FA4"/>
    <w:rsid w:val="00BC7AFA"/>
    <w:rsid w:val="00BD5563"/>
    <w:rsid w:val="00BE0D6F"/>
    <w:rsid w:val="00BE0FF6"/>
    <w:rsid w:val="00BE16B4"/>
    <w:rsid w:val="00BE1ACE"/>
    <w:rsid w:val="00BE2221"/>
    <w:rsid w:val="00BE3A3E"/>
    <w:rsid w:val="00BE413D"/>
    <w:rsid w:val="00BE47FA"/>
    <w:rsid w:val="00BE5E99"/>
    <w:rsid w:val="00BE6354"/>
    <w:rsid w:val="00BE637B"/>
    <w:rsid w:val="00BE6ED0"/>
    <w:rsid w:val="00BE730A"/>
    <w:rsid w:val="00BF0057"/>
    <w:rsid w:val="00BF09B9"/>
    <w:rsid w:val="00BF1531"/>
    <w:rsid w:val="00BF2E26"/>
    <w:rsid w:val="00BF2EC0"/>
    <w:rsid w:val="00BF3EBE"/>
    <w:rsid w:val="00BF47FD"/>
    <w:rsid w:val="00BF6CB9"/>
    <w:rsid w:val="00C00C25"/>
    <w:rsid w:val="00C00C77"/>
    <w:rsid w:val="00C02FE3"/>
    <w:rsid w:val="00C031E7"/>
    <w:rsid w:val="00C0373E"/>
    <w:rsid w:val="00C048B6"/>
    <w:rsid w:val="00C06876"/>
    <w:rsid w:val="00C07375"/>
    <w:rsid w:val="00C07F6E"/>
    <w:rsid w:val="00C11ABF"/>
    <w:rsid w:val="00C11F9F"/>
    <w:rsid w:val="00C120AC"/>
    <w:rsid w:val="00C1216D"/>
    <w:rsid w:val="00C12A52"/>
    <w:rsid w:val="00C13E71"/>
    <w:rsid w:val="00C14757"/>
    <w:rsid w:val="00C156F0"/>
    <w:rsid w:val="00C16346"/>
    <w:rsid w:val="00C2017A"/>
    <w:rsid w:val="00C20E14"/>
    <w:rsid w:val="00C212C4"/>
    <w:rsid w:val="00C21A5D"/>
    <w:rsid w:val="00C23EEA"/>
    <w:rsid w:val="00C259DB"/>
    <w:rsid w:val="00C25F8E"/>
    <w:rsid w:val="00C269CA"/>
    <w:rsid w:val="00C26C01"/>
    <w:rsid w:val="00C27088"/>
    <w:rsid w:val="00C35258"/>
    <w:rsid w:val="00C36D85"/>
    <w:rsid w:val="00C37120"/>
    <w:rsid w:val="00C371A4"/>
    <w:rsid w:val="00C40BD9"/>
    <w:rsid w:val="00C44548"/>
    <w:rsid w:val="00C4663A"/>
    <w:rsid w:val="00C50938"/>
    <w:rsid w:val="00C51BBA"/>
    <w:rsid w:val="00C5435C"/>
    <w:rsid w:val="00C55AAA"/>
    <w:rsid w:val="00C57634"/>
    <w:rsid w:val="00C57D94"/>
    <w:rsid w:val="00C62101"/>
    <w:rsid w:val="00C6235E"/>
    <w:rsid w:val="00C632E7"/>
    <w:rsid w:val="00C646FE"/>
    <w:rsid w:val="00C718DE"/>
    <w:rsid w:val="00C73EC7"/>
    <w:rsid w:val="00C740BA"/>
    <w:rsid w:val="00C7458B"/>
    <w:rsid w:val="00C77E8C"/>
    <w:rsid w:val="00C81C3B"/>
    <w:rsid w:val="00C81EFB"/>
    <w:rsid w:val="00C827C9"/>
    <w:rsid w:val="00C82D07"/>
    <w:rsid w:val="00C84CD2"/>
    <w:rsid w:val="00C84F3B"/>
    <w:rsid w:val="00C86755"/>
    <w:rsid w:val="00C875E1"/>
    <w:rsid w:val="00C90B7C"/>
    <w:rsid w:val="00C915D9"/>
    <w:rsid w:val="00C91E63"/>
    <w:rsid w:val="00C947EE"/>
    <w:rsid w:val="00C957DD"/>
    <w:rsid w:val="00CA10BD"/>
    <w:rsid w:val="00CA2775"/>
    <w:rsid w:val="00CA5037"/>
    <w:rsid w:val="00CA52FC"/>
    <w:rsid w:val="00CB094D"/>
    <w:rsid w:val="00CB1041"/>
    <w:rsid w:val="00CB1634"/>
    <w:rsid w:val="00CB3883"/>
    <w:rsid w:val="00CB7828"/>
    <w:rsid w:val="00CC19FE"/>
    <w:rsid w:val="00CC264E"/>
    <w:rsid w:val="00CC3626"/>
    <w:rsid w:val="00CC6879"/>
    <w:rsid w:val="00CD019E"/>
    <w:rsid w:val="00CD2145"/>
    <w:rsid w:val="00CD27D1"/>
    <w:rsid w:val="00CD2891"/>
    <w:rsid w:val="00CD397A"/>
    <w:rsid w:val="00CD3A2A"/>
    <w:rsid w:val="00CD3B42"/>
    <w:rsid w:val="00CD5053"/>
    <w:rsid w:val="00CD7B45"/>
    <w:rsid w:val="00CE204E"/>
    <w:rsid w:val="00CE6C64"/>
    <w:rsid w:val="00CE7620"/>
    <w:rsid w:val="00CE7EA4"/>
    <w:rsid w:val="00CF0DFB"/>
    <w:rsid w:val="00CF126D"/>
    <w:rsid w:val="00CF1321"/>
    <w:rsid w:val="00CF1FEF"/>
    <w:rsid w:val="00CF24F5"/>
    <w:rsid w:val="00CF7449"/>
    <w:rsid w:val="00CF7E74"/>
    <w:rsid w:val="00D02606"/>
    <w:rsid w:val="00D02EFF"/>
    <w:rsid w:val="00D05D52"/>
    <w:rsid w:val="00D060E7"/>
    <w:rsid w:val="00D06FD3"/>
    <w:rsid w:val="00D075C0"/>
    <w:rsid w:val="00D07CCE"/>
    <w:rsid w:val="00D10DD8"/>
    <w:rsid w:val="00D12F4A"/>
    <w:rsid w:val="00D13B84"/>
    <w:rsid w:val="00D13E14"/>
    <w:rsid w:val="00D144C3"/>
    <w:rsid w:val="00D15E84"/>
    <w:rsid w:val="00D17879"/>
    <w:rsid w:val="00D210A5"/>
    <w:rsid w:val="00D24E0D"/>
    <w:rsid w:val="00D25AF5"/>
    <w:rsid w:val="00D271BA"/>
    <w:rsid w:val="00D34221"/>
    <w:rsid w:val="00D36D84"/>
    <w:rsid w:val="00D407B6"/>
    <w:rsid w:val="00D40BA6"/>
    <w:rsid w:val="00D41C81"/>
    <w:rsid w:val="00D42A8C"/>
    <w:rsid w:val="00D43E7B"/>
    <w:rsid w:val="00D4407B"/>
    <w:rsid w:val="00D446CB"/>
    <w:rsid w:val="00D44723"/>
    <w:rsid w:val="00D46251"/>
    <w:rsid w:val="00D509F3"/>
    <w:rsid w:val="00D51385"/>
    <w:rsid w:val="00D52085"/>
    <w:rsid w:val="00D52B92"/>
    <w:rsid w:val="00D52DCF"/>
    <w:rsid w:val="00D56A94"/>
    <w:rsid w:val="00D57964"/>
    <w:rsid w:val="00D603FA"/>
    <w:rsid w:val="00D608A5"/>
    <w:rsid w:val="00D60DC1"/>
    <w:rsid w:val="00D610D8"/>
    <w:rsid w:val="00D61991"/>
    <w:rsid w:val="00D61F55"/>
    <w:rsid w:val="00D62637"/>
    <w:rsid w:val="00D631E1"/>
    <w:rsid w:val="00D63F50"/>
    <w:rsid w:val="00D65E1C"/>
    <w:rsid w:val="00D67FF0"/>
    <w:rsid w:val="00D73281"/>
    <w:rsid w:val="00D7646E"/>
    <w:rsid w:val="00D7737C"/>
    <w:rsid w:val="00D779A3"/>
    <w:rsid w:val="00D779C2"/>
    <w:rsid w:val="00D80532"/>
    <w:rsid w:val="00D81931"/>
    <w:rsid w:val="00D81AB0"/>
    <w:rsid w:val="00D8314E"/>
    <w:rsid w:val="00D861D7"/>
    <w:rsid w:val="00D86DBF"/>
    <w:rsid w:val="00D90324"/>
    <w:rsid w:val="00D90748"/>
    <w:rsid w:val="00D90C7F"/>
    <w:rsid w:val="00D946B0"/>
    <w:rsid w:val="00D94746"/>
    <w:rsid w:val="00D95604"/>
    <w:rsid w:val="00D957A0"/>
    <w:rsid w:val="00DA0285"/>
    <w:rsid w:val="00DA07BD"/>
    <w:rsid w:val="00DA12C7"/>
    <w:rsid w:val="00DA4D0C"/>
    <w:rsid w:val="00DA5E9E"/>
    <w:rsid w:val="00DA5F2A"/>
    <w:rsid w:val="00DA6B61"/>
    <w:rsid w:val="00DB00F5"/>
    <w:rsid w:val="00DB0251"/>
    <w:rsid w:val="00DB0BCD"/>
    <w:rsid w:val="00DB462B"/>
    <w:rsid w:val="00DB51F6"/>
    <w:rsid w:val="00DC1413"/>
    <w:rsid w:val="00DC1DCC"/>
    <w:rsid w:val="00DC33FA"/>
    <w:rsid w:val="00DC4DFC"/>
    <w:rsid w:val="00DC547A"/>
    <w:rsid w:val="00DC74E5"/>
    <w:rsid w:val="00DC7517"/>
    <w:rsid w:val="00DD0C55"/>
    <w:rsid w:val="00DD2F41"/>
    <w:rsid w:val="00DD432D"/>
    <w:rsid w:val="00DD7D3B"/>
    <w:rsid w:val="00DE0727"/>
    <w:rsid w:val="00DE1298"/>
    <w:rsid w:val="00DE5414"/>
    <w:rsid w:val="00DE56B7"/>
    <w:rsid w:val="00DE5FA9"/>
    <w:rsid w:val="00DE7120"/>
    <w:rsid w:val="00DF081C"/>
    <w:rsid w:val="00DF0EFE"/>
    <w:rsid w:val="00DF2185"/>
    <w:rsid w:val="00DF4A5D"/>
    <w:rsid w:val="00DF4D6A"/>
    <w:rsid w:val="00DF4EFA"/>
    <w:rsid w:val="00DF6A74"/>
    <w:rsid w:val="00DF6BE9"/>
    <w:rsid w:val="00E03FF2"/>
    <w:rsid w:val="00E04D50"/>
    <w:rsid w:val="00E051FB"/>
    <w:rsid w:val="00E05502"/>
    <w:rsid w:val="00E0693B"/>
    <w:rsid w:val="00E077AF"/>
    <w:rsid w:val="00E115F8"/>
    <w:rsid w:val="00E11F1C"/>
    <w:rsid w:val="00E12415"/>
    <w:rsid w:val="00E13145"/>
    <w:rsid w:val="00E1592E"/>
    <w:rsid w:val="00E16CED"/>
    <w:rsid w:val="00E1737D"/>
    <w:rsid w:val="00E208C7"/>
    <w:rsid w:val="00E2222B"/>
    <w:rsid w:val="00E25484"/>
    <w:rsid w:val="00E256D3"/>
    <w:rsid w:val="00E31CC3"/>
    <w:rsid w:val="00E33111"/>
    <w:rsid w:val="00E35375"/>
    <w:rsid w:val="00E36714"/>
    <w:rsid w:val="00E426C3"/>
    <w:rsid w:val="00E42C3B"/>
    <w:rsid w:val="00E45153"/>
    <w:rsid w:val="00E475CC"/>
    <w:rsid w:val="00E478B1"/>
    <w:rsid w:val="00E516D1"/>
    <w:rsid w:val="00E5352D"/>
    <w:rsid w:val="00E551D7"/>
    <w:rsid w:val="00E565FB"/>
    <w:rsid w:val="00E616DD"/>
    <w:rsid w:val="00E617A4"/>
    <w:rsid w:val="00E636D7"/>
    <w:rsid w:val="00E64344"/>
    <w:rsid w:val="00E65197"/>
    <w:rsid w:val="00E71158"/>
    <w:rsid w:val="00E724EF"/>
    <w:rsid w:val="00E734F4"/>
    <w:rsid w:val="00E75C53"/>
    <w:rsid w:val="00E76259"/>
    <w:rsid w:val="00E77C12"/>
    <w:rsid w:val="00E77FEB"/>
    <w:rsid w:val="00E804D6"/>
    <w:rsid w:val="00E805EF"/>
    <w:rsid w:val="00E82F43"/>
    <w:rsid w:val="00E832CE"/>
    <w:rsid w:val="00E91411"/>
    <w:rsid w:val="00E91EB5"/>
    <w:rsid w:val="00E94103"/>
    <w:rsid w:val="00E961A5"/>
    <w:rsid w:val="00E96B32"/>
    <w:rsid w:val="00EA0755"/>
    <w:rsid w:val="00EA1777"/>
    <w:rsid w:val="00EA36BC"/>
    <w:rsid w:val="00EA4BB4"/>
    <w:rsid w:val="00EA5750"/>
    <w:rsid w:val="00EA59D5"/>
    <w:rsid w:val="00EA63B0"/>
    <w:rsid w:val="00EA73CD"/>
    <w:rsid w:val="00EA7707"/>
    <w:rsid w:val="00EA77BC"/>
    <w:rsid w:val="00EB02F4"/>
    <w:rsid w:val="00EB1328"/>
    <w:rsid w:val="00EB276A"/>
    <w:rsid w:val="00EB2D18"/>
    <w:rsid w:val="00EB2FAF"/>
    <w:rsid w:val="00EB323F"/>
    <w:rsid w:val="00EB4E48"/>
    <w:rsid w:val="00EB5870"/>
    <w:rsid w:val="00EC03B0"/>
    <w:rsid w:val="00EC04AF"/>
    <w:rsid w:val="00EC337B"/>
    <w:rsid w:val="00EC4CFF"/>
    <w:rsid w:val="00EC6E44"/>
    <w:rsid w:val="00ED0080"/>
    <w:rsid w:val="00ED274A"/>
    <w:rsid w:val="00ED3AE8"/>
    <w:rsid w:val="00ED54BF"/>
    <w:rsid w:val="00ED5DE4"/>
    <w:rsid w:val="00ED73F1"/>
    <w:rsid w:val="00EE151C"/>
    <w:rsid w:val="00EE20FE"/>
    <w:rsid w:val="00EE6230"/>
    <w:rsid w:val="00EE799E"/>
    <w:rsid w:val="00EE7E21"/>
    <w:rsid w:val="00EE7E6E"/>
    <w:rsid w:val="00EF1923"/>
    <w:rsid w:val="00EF193A"/>
    <w:rsid w:val="00EF40C4"/>
    <w:rsid w:val="00EF60F4"/>
    <w:rsid w:val="00EF6C04"/>
    <w:rsid w:val="00F01730"/>
    <w:rsid w:val="00F028DC"/>
    <w:rsid w:val="00F03A5E"/>
    <w:rsid w:val="00F04EDE"/>
    <w:rsid w:val="00F064BA"/>
    <w:rsid w:val="00F0737C"/>
    <w:rsid w:val="00F105AE"/>
    <w:rsid w:val="00F11E4C"/>
    <w:rsid w:val="00F140E8"/>
    <w:rsid w:val="00F148B1"/>
    <w:rsid w:val="00F23A23"/>
    <w:rsid w:val="00F254C0"/>
    <w:rsid w:val="00F25565"/>
    <w:rsid w:val="00F268C9"/>
    <w:rsid w:val="00F302E6"/>
    <w:rsid w:val="00F320F2"/>
    <w:rsid w:val="00F324F7"/>
    <w:rsid w:val="00F35C7E"/>
    <w:rsid w:val="00F373E1"/>
    <w:rsid w:val="00F37BD6"/>
    <w:rsid w:val="00F465D9"/>
    <w:rsid w:val="00F470BB"/>
    <w:rsid w:val="00F51075"/>
    <w:rsid w:val="00F51080"/>
    <w:rsid w:val="00F540C7"/>
    <w:rsid w:val="00F54431"/>
    <w:rsid w:val="00F54447"/>
    <w:rsid w:val="00F5484D"/>
    <w:rsid w:val="00F548AB"/>
    <w:rsid w:val="00F55BE3"/>
    <w:rsid w:val="00F570CF"/>
    <w:rsid w:val="00F60042"/>
    <w:rsid w:val="00F63E3D"/>
    <w:rsid w:val="00F66B24"/>
    <w:rsid w:val="00F66BE1"/>
    <w:rsid w:val="00F66C87"/>
    <w:rsid w:val="00F67A8C"/>
    <w:rsid w:val="00F67C81"/>
    <w:rsid w:val="00F70779"/>
    <w:rsid w:val="00F70915"/>
    <w:rsid w:val="00F725C0"/>
    <w:rsid w:val="00F73CAF"/>
    <w:rsid w:val="00F7546F"/>
    <w:rsid w:val="00F76228"/>
    <w:rsid w:val="00F80288"/>
    <w:rsid w:val="00F8099A"/>
    <w:rsid w:val="00F8407F"/>
    <w:rsid w:val="00F87CF2"/>
    <w:rsid w:val="00F90239"/>
    <w:rsid w:val="00F9188B"/>
    <w:rsid w:val="00F92834"/>
    <w:rsid w:val="00F92987"/>
    <w:rsid w:val="00F93E9A"/>
    <w:rsid w:val="00F968D1"/>
    <w:rsid w:val="00F96EC8"/>
    <w:rsid w:val="00FA4DE8"/>
    <w:rsid w:val="00FA524C"/>
    <w:rsid w:val="00FA57E5"/>
    <w:rsid w:val="00FA6F1B"/>
    <w:rsid w:val="00FA7A9F"/>
    <w:rsid w:val="00FB1099"/>
    <w:rsid w:val="00FB126B"/>
    <w:rsid w:val="00FB2B2D"/>
    <w:rsid w:val="00FB5E76"/>
    <w:rsid w:val="00FB6A1E"/>
    <w:rsid w:val="00FB7218"/>
    <w:rsid w:val="00FB7D92"/>
    <w:rsid w:val="00FC0285"/>
    <w:rsid w:val="00FC19FE"/>
    <w:rsid w:val="00FC1BF5"/>
    <w:rsid w:val="00FC2AB6"/>
    <w:rsid w:val="00FC4B96"/>
    <w:rsid w:val="00FC4D70"/>
    <w:rsid w:val="00FC674B"/>
    <w:rsid w:val="00FC6D9B"/>
    <w:rsid w:val="00FC7EE5"/>
    <w:rsid w:val="00FD0FB5"/>
    <w:rsid w:val="00FD39DC"/>
    <w:rsid w:val="00FD4792"/>
    <w:rsid w:val="00FD48BB"/>
    <w:rsid w:val="00FD4C20"/>
    <w:rsid w:val="00FD59D9"/>
    <w:rsid w:val="00FD64EB"/>
    <w:rsid w:val="00FD6A38"/>
    <w:rsid w:val="00FD75CB"/>
    <w:rsid w:val="00FD794F"/>
    <w:rsid w:val="00FE19CE"/>
    <w:rsid w:val="00FE25BA"/>
    <w:rsid w:val="00FE6D65"/>
    <w:rsid w:val="00FE78B8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windowText" o:insetmode="auto">
      <v:fill color="white" on="f"/>
      <v:stroke color="windowText" on="f"/>
      <v:textbox style="mso-fit-shape-to-text:t"/>
    </o:shapedefaults>
    <o:shapelayout v:ext="edit">
      <o:idmap v:ext="edit" data="1"/>
    </o:shapelayout>
  </w:shapeDefaults>
  <w:decimalSymbol w:val=","/>
  <w:listSeparator w:val=";"/>
  <w15:chartTrackingRefBased/>
  <w15:docId w15:val="{BBBC1DA9-EE2D-4252-AE9C-575D9545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5EE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65EEC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581B73"/>
    <w:pPr>
      <w:spacing w:line="280" w:lineRule="exact"/>
      <w:ind w:firstLine="720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rsid w:val="008C62F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C62F9"/>
    <w:rPr>
      <w:rFonts w:ascii="Segoe UI" w:hAnsi="Segoe UI" w:cs="Segoe UI"/>
      <w:sz w:val="18"/>
      <w:szCs w:val="18"/>
      <w:lang w:val="en-GB" w:eastAsia="ru-RU"/>
    </w:rPr>
  </w:style>
  <w:style w:type="character" w:styleId="a8">
    <w:name w:val="annotation reference"/>
    <w:rsid w:val="000B2155"/>
    <w:rPr>
      <w:sz w:val="16"/>
      <w:szCs w:val="16"/>
    </w:rPr>
  </w:style>
  <w:style w:type="paragraph" w:styleId="a9">
    <w:name w:val="annotation text"/>
    <w:basedOn w:val="a"/>
    <w:link w:val="aa"/>
    <w:rsid w:val="000B2155"/>
    <w:rPr>
      <w:sz w:val="20"/>
      <w:szCs w:val="20"/>
    </w:rPr>
  </w:style>
  <w:style w:type="character" w:customStyle="1" w:styleId="aa">
    <w:name w:val="Текст примечания Знак"/>
    <w:link w:val="a9"/>
    <w:rsid w:val="000B2155"/>
    <w:rPr>
      <w:lang w:val="en-GB" w:eastAsia="ru-RU"/>
    </w:rPr>
  </w:style>
  <w:style w:type="paragraph" w:styleId="ab">
    <w:name w:val="annotation subject"/>
    <w:basedOn w:val="a9"/>
    <w:next w:val="a9"/>
    <w:link w:val="ac"/>
    <w:rsid w:val="000B2155"/>
    <w:rPr>
      <w:b/>
      <w:bCs/>
    </w:rPr>
  </w:style>
  <w:style w:type="character" w:customStyle="1" w:styleId="ac">
    <w:name w:val="Тема примечания Знак"/>
    <w:link w:val="ab"/>
    <w:rsid w:val="000B2155"/>
    <w:rPr>
      <w:b/>
      <w:bCs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Excel1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5;&#1056;&#1040;&#1062;&#1071;\2016\&#1042;&#1089;&#1110;%20&#1075;&#1088;&#1072;&#1092;&#1110;&#1082;&#1080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5;&#1056;&#1040;&#1062;&#1071;\2016\&#1042;&#1089;&#1110;%20&#1075;&#1088;&#1072;&#1092;&#1110;&#1082;&#1080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5;&#1056;&#1040;&#1062;&#1071;\2016\&#1042;&#1089;&#1110;%20&#1075;&#1088;&#1072;&#1092;&#1110;&#1082;&#1080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6106515604811186E-2"/>
          <c:y val="2.3605150214592276E-2"/>
          <c:w val="0.92124709682147754"/>
          <c:h val="0.9266131594065762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6350">
              <a:solidFill>
                <a:sysClr val="windowText" lastClr="000000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6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7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8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9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0"/>
            <c:invertIfNegative val="0"/>
            <c:bubble3D val="0"/>
            <c:spPr>
              <a:solidFill>
                <a:srgbClr val="6666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2"/>
            <c:invertIfNegative val="0"/>
            <c:bubble3D val="0"/>
            <c:spPr>
              <a:pattFill prst="wdDnDiag">
                <a:fgClr>
                  <a:schemeClr val="accent1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  <a:ln w="6350">
                <a:solidFill>
                  <a:schemeClr val="tx1"/>
                </a:solidFill>
              </a:ln>
              <a:effectLst/>
            </c:spPr>
          </c:dPt>
          <c:dPt>
            <c:idx val="13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4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5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6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7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8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9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2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3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4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5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72,1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59,2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'грф 8_4'!$A$5:$A$30</c:f>
              <c:strCache>
                <c:ptCount val="11"/>
                <c:pt idx="0">
                  <c:v>Чернівецька</c:v>
                </c:pt>
                <c:pt idx="1">
                  <c:v>Миколаївська</c:v>
                </c:pt>
                <c:pt idx="2">
                  <c:v>Харківська</c:v>
                </c:pt>
                <c:pt idx="3">
                  <c:v>Тернопільська</c:v>
                </c:pt>
                <c:pt idx="4">
                  <c:v>Івано-Франківська</c:v>
                </c:pt>
                <c:pt idx="5">
                  <c:v>Сумська</c:v>
                </c:pt>
                <c:pt idx="6">
                  <c:v>Дніпропетровська</c:v>
                </c:pt>
                <c:pt idx="7">
                  <c:v>Запорізька</c:v>
                </c:pt>
                <c:pt idx="8">
                  <c:v>Вінницька</c:v>
                </c:pt>
                <c:pt idx="9">
                  <c:v>м.Київ</c:v>
                </c:pt>
                <c:pt idx="10">
                  <c:v>Львівська</c:v>
                </c:pt>
              </c:strCache>
            </c:strRef>
          </c:cat>
          <c:val>
            <c:numRef>
              <c:f>'грф 8_4'!$B$5:$B$30</c:f>
              <c:numCache>
                <c:formatCode>0.0</c:formatCode>
                <c:ptCount val="26"/>
                <c:pt idx="0">
                  <c:v>72.099999999999994</c:v>
                </c:pt>
                <c:pt idx="1">
                  <c:v>59.199999999999989</c:v>
                </c:pt>
                <c:pt idx="2">
                  <c:v>42.300000000000011</c:v>
                </c:pt>
                <c:pt idx="3">
                  <c:v>36.599999999999994</c:v>
                </c:pt>
                <c:pt idx="4">
                  <c:v>32.599999999999994</c:v>
                </c:pt>
                <c:pt idx="5">
                  <c:v>20.799999999999997</c:v>
                </c:pt>
                <c:pt idx="6">
                  <c:v>18.599999999999994</c:v>
                </c:pt>
                <c:pt idx="7">
                  <c:v>16.900000000000006</c:v>
                </c:pt>
                <c:pt idx="8">
                  <c:v>15.700000000000003</c:v>
                </c:pt>
                <c:pt idx="9">
                  <c:v>2</c:v>
                </c:pt>
                <c:pt idx="10">
                  <c:v>1</c:v>
                </c:pt>
                <c:pt idx="11">
                  <c:v>-1.0999999999999943</c:v>
                </c:pt>
                <c:pt idx="12">
                  <c:v>-4.7999999999999972</c:v>
                </c:pt>
                <c:pt idx="13">
                  <c:v>-7.5999999999999943</c:v>
                </c:pt>
                <c:pt idx="14">
                  <c:v>-9.5</c:v>
                </c:pt>
                <c:pt idx="15">
                  <c:v>-13</c:v>
                </c:pt>
                <c:pt idx="16">
                  <c:v>-13.400000000000006</c:v>
                </c:pt>
                <c:pt idx="17">
                  <c:v>-18.599999999999994</c:v>
                </c:pt>
                <c:pt idx="18">
                  <c:v>-27</c:v>
                </c:pt>
                <c:pt idx="19">
                  <c:v>-28.099999999999994</c:v>
                </c:pt>
                <c:pt idx="20">
                  <c:v>-35.299999999999997</c:v>
                </c:pt>
                <c:pt idx="21">
                  <c:v>-37.9</c:v>
                </c:pt>
                <c:pt idx="22">
                  <c:v>-49.2</c:v>
                </c:pt>
                <c:pt idx="23">
                  <c:v>-58.2</c:v>
                </c:pt>
                <c:pt idx="24">
                  <c:v>-66.400000000000006</c:v>
                </c:pt>
                <c:pt idx="25">
                  <c:v>-72.2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275940512"/>
        <c:axId val="275941072"/>
      </c:barChart>
      <c:catAx>
        <c:axId val="2759405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275941072"/>
        <c:crosses val="autoZero"/>
        <c:auto val="1"/>
        <c:lblAlgn val="ctr"/>
        <c:lblOffset val="100"/>
        <c:noMultiLvlLbl val="0"/>
      </c:catAx>
      <c:valAx>
        <c:axId val="275941072"/>
        <c:scaling>
          <c:orientation val="minMax"/>
          <c:max val="80"/>
          <c:min val="-7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one"/>
        <c:spPr>
          <a:noFill/>
          <a:ln w="9525"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5940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914260717410323E-2"/>
          <c:y val="3.0476527512712575E-3"/>
          <c:w val="0.9041457709054902"/>
          <c:h val="0.9232820616524057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 w="6350"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граф8_7!$A$4:$A$8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граф8_7!$B$4:$B$8</c:f>
              <c:numCache>
                <c:formatCode>General</c:formatCode>
                <c:ptCount val="5"/>
                <c:pt idx="0">
                  <c:v>2.4</c:v>
                </c:pt>
                <c:pt idx="1">
                  <c:v>2.1</c:v>
                </c:pt>
                <c:pt idx="2" formatCode="0.0">
                  <c:v>7</c:v>
                </c:pt>
                <c:pt idx="3" formatCode="0.0">
                  <c:v>4.4000000000000004</c:v>
                </c:pt>
                <c:pt idx="4">
                  <c:v>3.4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275943312"/>
        <c:axId val="253752288"/>
      </c:barChart>
      <c:catAx>
        <c:axId val="2759433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253752288"/>
        <c:crosses val="autoZero"/>
        <c:auto val="1"/>
        <c:lblAlgn val="ctr"/>
        <c:lblOffset val="100"/>
        <c:noMultiLvlLbl val="0"/>
      </c:catAx>
      <c:valAx>
        <c:axId val="25375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5943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6350">
              <a:solidFill>
                <a:sysClr val="windowText" lastClr="000000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9999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9999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9999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9999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rgbClr val="9999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rgbClr val="9999FF"/>
              </a:solid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6"/>
            <c:invertIfNegative val="0"/>
            <c:bubble3D val="0"/>
            <c:spPr>
              <a:pattFill prst="wdDnDiag">
                <a:fgClr>
                  <a:srgbClr val="9999FF"/>
                </a:fgClr>
                <a:bgClr>
                  <a:schemeClr val="bg1"/>
                </a:bgClr>
              </a:pattFill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7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8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9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0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1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2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3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4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5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6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7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8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19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0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1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2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3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4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Pt>
            <c:idx val="25"/>
            <c:invertIfNegative val="0"/>
            <c:bubble3D val="0"/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46,3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граф8_8!$A$2:$A$27</c:f>
              <c:strCache>
                <c:ptCount val="26"/>
                <c:pt idx="0">
                  <c:v>Луганська</c:v>
                </c:pt>
                <c:pt idx="1">
                  <c:v>Сумська</c:v>
                </c:pt>
                <c:pt idx="2">
                  <c:v>Донецька</c:v>
                </c:pt>
                <c:pt idx="3">
                  <c:v>Харківська</c:v>
                </c:pt>
                <c:pt idx="4">
                  <c:v>Миколаївська</c:v>
                </c:pt>
                <c:pt idx="5">
                  <c:v>Київська </c:v>
                </c:pt>
                <c:pt idx="6">
                  <c:v>Україна</c:v>
                </c:pt>
                <c:pt idx="7">
                  <c:v>Кіровоградська</c:v>
                </c:pt>
                <c:pt idx="8">
                  <c:v>Львівська</c:v>
                </c:pt>
                <c:pt idx="9">
                  <c:v>Дніпропетровська</c:v>
                </c:pt>
                <c:pt idx="10">
                  <c:v>Запорізька</c:v>
                </c:pt>
                <c:pt idx="11">
                  <c:v>Черкаська</c:v>
                </c:pt>
                <c:pt idx="12">
                  <c:v>Одеська</c:v>
                </c:pt>
                <c:pt idx="13">
                  <c:v>Полтавська</c:v>
                </c:pt>
                <c:pt idx="14">
                  <c:v>Чернігівська</c:v>
                </c:pt>
                <c:pt idx="15">
                  <c:v>Херсонська</c:v>
                </c:pt>
                <c:pt idx="16">
                  <c:v>Вінницька</c:v>
                </c:pt>
                <c:pt idx="17">
                  <c:v>Тернопільська</c:v>
                </c:pt>
                <c:pt idx="18">
                  <c:v>м.Київ</c:v>
                </c:pt>
                <c:pt idx="19">
                  <c:v>Волинська</c:v>
                </c:pt>
                <c:pt idx="20">
                  <c:v>Житомирська</c:v>
                </c:pt>
                <c:pt idx="21">
                  <c:v>Івано-Франківська</c:v>
                </c:pt>
                <c:pt idx="22">
                  <c:v>Рівненська</c:v>
                </c:pt>
                <c:pt idx="23">
                  <c:v>Закарпатська</c:v>
                </c:pt>
                <c:pt idx="24">
                  <c:v>Чернівецька</c:v>
                </c:pt>
                <c:pt idx="25">
                  <c:v>Хмельницька</c:v>
                </c:pt>
              </c:strCache>
            </c:strRef>
          </c:cat>
          <c:val>
            <c:numRef>
              <c:f>граф8_8!$B$2:$B$27</c:f>
              <c:numCache>
                <c:formatCode>0.0</c:formatCode>
                <c:ptCount val="26"/>
                <c:pt idx="0">
                  <c:v>15</c:v>
                </c:pt>
                <c:pt idx="1">
                  <c:v>9.1999999999999993</c:v>
                </c:pt>
                <c:pt idx="2">
                  <c:v>7.9</c:v>
                </c:pt>
                <c:pt idx="3">
                  <c:v>7.2</c:v>
                </c:pt>
                <c:pt idx="4">
                  <c:v>6.5</c:v>
                </c:pt>
                <c:pt idx="5">
                  <c:v>5.4</c:v>
                </c:pt>
                <c:pt idx="6">
                  <c:v>3.4</c:v>
                </c:pt>
                <c:pt idx="7">
                  <c:v>3.4</c:v>
                </c:pt>
                <c:pt idx="8">
                  <c:v>3.4</c:v>
                </c:pt>
                <c:pt idx="9">
                  <c:v>3</c:v>
                </c:pt>
                <c:pt idx="10">
                  <c:v>3</c:v>
                </c:pt>
                <c:pt idx="11">
                  <c:v>1.9</c:v>
                </c:pt>
                <c:pt idx="12">
                  <c:v>1.7</c:v>
                </c:pt>
                <c:pt idx="13">
                  <c:v>1.5</c:v>
                </c:pt>
                <c:pt idx="14">
                  <c:v>1.5</c:v>
                </c:pt>
                <c:pt idx="15">
                  <c:v>1.1000000000000001</c:v>
                </c:pt>
                <c:pt idx="16">
                  <c:v>0.8</c:v>
                </c:pt>
                <c:pt idx="17">
                  <c:v>0.8</c:v>
                </c:pt>
                <c:pt idx="18">
                  <c:v>0.6</c:v>
                </c:pt>
                <c:pt idx="19">
                  <c:v>0.5</c:v>
                </c:pt>
                <c:pt idx="20">
                  <c:v>0.5</c:v>
                </c:pt>
                <c:pt idx="21">
                  <c:v>0.5</c:v>
                </c:pt>
                <c:pt idx="22">
                  <c:v>0.5</c:v>
                </c:pt>
                <c:pt idx="23">
                  <c:v>0.3</c:v>
                </c:pt>
                <c:pt idx="24">
                  <c:v>0.3</c:v>
                </c:pt>
                <c:pt idx="25">
                  <c:v>0.2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253754528"/>
        <c:axId val="253755088"/>
      </c:barChart>
      <c:catAx>
        <c:axId val="2537545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solidFill>
            <a:sysClr val="window" lastClr="FFFFFF"/>
          </a:solidFill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253755088"/>
        <c:crosses val="autoZero"/>
        <c:auto val="1"/>
        <c:lblAlgn val="ctr"/>
        <c:lblOffset val="100"/>
        <c:noMultiLvlLbl val="0"/>
      </c:catAx>
      <c:valAx>
        <c:axId val="253755088"/>
        <c:scaling>
          <c:orientation val="minMax"/>
          <c:max val="17"/>
          <c:min val="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minorGridlines>
          <c:spPr>
            <a:ln w="9525" cap="flat" cmpd="sng" algn="ctr">
              <a:noFill/>
              <a:round/>
            </a:ln>
            <a:effectLst/>
          </c:spPr>
        </c:minorGridlines>
        <c:numFmt formatCode="0.0" sourceLinked="1"/>
        <c:majorTickMark val="none"/>
        <c:minorTickMark val="none"/>
        <c:tickLblPos val="none"/>
        <c:spPr>
          <a:noFill/>
          <a:ln w="9525"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3754528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0.49031</cdr:x>
      <cdr:y>0.3888</cdr:y>
    </cdr:from>
    <cdr:to>
      <cdr:x>0.65742</cdr:x>
      <cdr:y>0.41628</cdr:y>
    </cdr:to>
    <cdr:sp macro="" textlink="">
      <cdr:nvSpPr>
        <cdr:cNvPr id="2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0014" y="3027820"/>
          <a:ext cx="974771" cy="214005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Черкаська</a:t>
          </a:r>
        </a:p>
      </cdr:txBody>
    </cdr:sp>
  </cdr:relSizeAnchor>
  <cdr:relSizeAnchor xmlns:cdr="http://schemas.openxmlformats.org/drawingml/2006/chartDrawing">
    <cdr:from>
      <cdr:x>0.49244</cdr:x>
      <cdr:y>0.35259</cdr:y>
    </cdr:from>
    <cdr:to>
      <cdr:x>0.65955</cdr:x>
      <cdr:y>0.38008</cdr:y>
    </cdr:to>
    <cdr:sp macro="" textlink="">
      <cdr:nvSpPr>
        <cdr:cNvPr id="3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2452" y="2745875"/>
          <a:ext cx="974771" cy="214083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Полтавська</a:t>
          </a:r>
        </a:p>
      </cdr:txBody>
    </cdr:sp>
  </cdr:relSizeAnchor>
  <cdr:relSizeAnchor xmlns:cdr="http://schemas.openxmlformats.org/drawingml/2006/chartDrawing">
    <cdr:from>
      <cdr:x>0.49289</cdr:x>
      <cdr:y>0.31741</cdr:y>
    </cdr:from>
    <cdr:to>
      <cdr:x>0.66</cdr:x>
      <cdr:y>0.3449</cdr:y>
    </cdr:to>
    <cdr:sp macro="" textlink="">
      <cdr:nvSpPr>
        <cdr:cNvPr id="4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5078" y="2471891"/>
          <a:ext cx="974771" cy="214082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Луганська</a:t>
          </a:r>
        </a:p>
      </cdr:txBody>
    </cdr:sp>
  </cdr:relSizeAnchor>
  <cdr:relSizeAnchor xmlns:cdr="http://schemas.openxmlformats.org/drawingml/2006/chartDrawing">
    <cdr:from>
      <cdr:x>0.49249</cdr:x>
      <cdr:y>0.27931</cdr:y>
    </cdr:from>
    <cdr:to>
      <cdr:x>0.6596</cdr:x>
      <cdr:y>0.30679</cdr:y>
    </cdr:to>
    <cdr:sp macro="" textlink="">
      <cdr:nvSpPr>
        <cdr:cNvPr id="5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2726" y="2175182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Донецька</a:t>
          </a:r>
        </a:p>
      </cdr:txBody>
    </cdr:sp>
  </cdr:relSizeAnchor>
  <cdr:relSizeAnchor xmlns:cdr="http://schemas.openxmlformats.org/drawingml/2006/chartDrawing">
    <cdr:from>
      <cdr:x>0.49222</cdr:x>
      <cdr:y>0.24558</cdr:y>
    </cdr:from>
    <cdr:to>
      <cdr:x>0.65933</cdr:x>
      <cdr:y>0.27307</cdr:y>
    </cdr:to>
    <cdr:sp macro="" textlink="">
      <cdr:nvSpPr>
        <cdr:cNvPr id="6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1173" y="1912520"/>
          <a:ext cx="974771" cy="214082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Чернігівська</a:t>
          </a:r>
        </a:p>
      </cdr:txBody>
    </cdr:sp>
  </cdr:relSizeAnchor>
  <cdr:relSizeAnchor xmlns:cdr="http://schemas.openxmlformats.org/drawingml/2006/chartDrawing">
    <cdr:from>
      <cdr:x>0.49298</cdr:x>
      <cdr:y>0.21049</cdr:y>
    </cdr:from>
    <cdr:to>
      <cdr:x>0.66009</cdr:x>
      <cdr:y>0.23797</cdr:y>
    </cdr:to>
    <cdr:sp macro="" textlink="">
      <cdr:nvSpPr>
        <cdr:cNvPr id="7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5581" y="1639182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Херсонська</a:t>
          </a:r>
        </a:p>
      </cdr:txBody>
    </cdr:sp>
  </cdr:relSizeAnchor>
  <cdr:relSizeAnchor xmlns:cdr="http://schemas.openxmlformats.org/drawingml/2006/chartDrawing">
    <cdr:from>
      <cdr:x>0.49277</cdr:x>
      <cdr:y>0.17278</cdr:y>
    </cdr:from>
    <cdr:to>
      <cdr:x>0.65988</cdr:x>
      <cdr:y>0.20027</cdr:y>
    </cdr:to>
    <cdr:sp macro="" textlink="">
      <cdr:nvSpPr>
        <cdr:cNvPr id="8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4406" y="1345556"/>
          <a:ext cx="974771" cy="214082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Житомирська</a:t>
          </a:r>
        </a:p>
      </cdr:txBody>
    </cdr:sp>
  </cdr:relSizeAnchor>
  <cdr:relSizeAnchor xmlns:cdr="http://schemas.openxmlformats.org/drawingml/2006/chartDrawing">
    <cdr:from>
      <cdr:x>0.49248</cdr:x>
      <cdr:y>0.13804</cdr:y>
    </cdr:from>
    <cdr:to>
      <cdr:x>0.65959</cdr:x>
      <cdr:y>0.16552</cdr:y>
    </cdr:to>
    <cdr:sp macro="" textlink="">
      <cdr:nvSpPr>
        <cdr:cNvPr id="9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2712" y="1075021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Закарпатська</a:t>
          </a:r>
        </a:p>
      </cdr:txBody>
    </cdr:sp>
  </cdr:relSizeAnchor>
  <cdr:relSizeAnchor xmlns:cdr="http://schemas.openxmlformats.org/drawingml/2006/chartDrawing">
    <cdr:from>
      <cdr:x>0.49357</cdr:x>
      <cdr:y>0.10431</cdr:y>
    </cdr:from>
    <cdr:to>
      <cdr:x>0.66068</cdr:x>
      <cdr:y>0.1318</cdr:y>
    </cdr:to>
    <cdr:sp macro="" textlink="">
      <cdr:nvSpPr>
        <cdr:cNvPr id="10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9052" y="812360"/>
          <a:ext cx="974771" cy="214082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Рівненська</a:t>
          </a:r>
        </a:p>
      </cdr:txBody>
    </cdr:sp>
  </cdr:relSizeAnchor>
  <cdr:relSizeAnchor xmlns:cdr="http://schemas.openxmlformats.org/drawingml/2006/chartDrawing">
    <cdr:from>
      <cdr:x>0.4933</cdr:x>
      <cdr:y>0.06958</cdr:y>
    </cdr:from>
    <cdr:to>
      <cdr:x>0.66041</cdr:x>
      <cdr:y>0.09706</cdr:y>
    </cdr:to>
    <cdr:sp macro="" textlink="">
      <cdr:nvSpPr>
        <cdr:cNvPr id="11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7498" y="541826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Хмельницька</a:t>
          </a:r>
        </a:p>
      </cdr:txBody>
    </cdr:sp>
  </cdr:relSizeAnchor>
  <cdr:relSizeAnchor xmlns:cdr="http://schemas.openxmlformats.org/drawingml/2006/chartDrawing">
    <cdr:from>
      <cdr:x>0.49766</cdr:x>
      <cdr:y>0.033</cdr:y>
    </cdr:from>
    <cdr:to>
      <cdr:x>0.66477</cdr:x>
      <cdr:y>0.06048</cdr:y>
    </cdr:to>
    <cdr:sp macro="" textlink="">
      <cdr:nvSpPr>
        <cdr:cNvPr id="12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56869" y="209058"/>
          <a:ext cx="925726" cy="174099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Волинська</a:t>
          </a:r>
        </a:p>
      </cdr:txBody>
    </cdr:sp>
  </cdr:relSizeAnchor>
  <cdr:relSizeAnchor xmlns:cdr="http://schemas.openxmlformats.org/drawingml/2006/chartDrawing">
    <cdr:from>
      <cdr:x>0.49401</cdr:x>
      <cdr:y>0.42377</cdr:y>
    </cdr:from>
    <cdr:to>
      <cdr:x>0.66112</cdr:x>
      <cdr:y>0.45125</cdr:y>
    </cdr:to>
    <cdr:sp macro="" textlink="">
      <cdr:nvSpPr>
        <cdr:cNvPr id="13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1611" y="3300176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Одеська</a:t>
          </a:r>
        </a:p>
      </cdr:txBody>
    </cdr:sp>
  </cdr:relSizeAnchor>
  <cdr:relSizeAnchor xmlns:cdr="http://schemas.openxmlformats.org/drawingml/2006/chartDrawing">
    <cdr:from>
      <cdr:x>0.48992</cdr:x>
      <cdr:y>0.45868</cdr:y>
    </cdr:from>
    <cdr:to>
      <cdr:x>0.65703</cdr:x>
      <cdr:y>0.48616</cdr:y>
    </cdr:to>
    <cdr:sp macro="" textlink="">
      <cdr:nvSpPr>
        <cdr:cNvPr id="14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57757" y="3572035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Кіровоградська</a:t>
          </a:r>
        </a:p>
      </cdr:txBody>
    </cdr:sp>
  </cdr:relSizeAnchor>
  <cdr:relSizeAnchor xmlns:cdr="http://schemas.openxmlformats.org/drawingml/2006/chartDrawing">
    <cdr:from>
      <cdr:x>0.493</cdr:x>
      <cdr:y>0.49462</cdr:y>
    </cdr:from>
    <cdr:to>
      <cdr:x>0.66011</cdr:x>
      <cdr:y>0.5221</cdr:y>
    </cdr:to>
    <cdr:sp macro="" textlink="">
      <cdr:nvSpPr>
        <cdr:cNvPr id="15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5741" y="3851922"/>
          <a:ext cx="974771" cy="214005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Україна</a:t>
          </a:r>
        </a:p>
      </cdr:txBody>
    </cdr:sp>
  </cdr:relSizeAnchor>
  <cdr:relSizeAnchor xmlns:cdr="http://schemas.openxmlformats.org/drawingml/2006/chartDrawing">
    <cdr:from>
      <cdr:x>0.49642</cdr:x>
      <cdr:y>0.5311</cdr:y>
    </cdr:from>
    <cdr:to>
      <cdr:x>0.66353</cdr:x>
      <cdr:y>0.55858</cdr:y>
    </cdr:to>
    <cdr:sp macro="" textlink="">
      <cdr:nvSpPr>
        <cdr:cNvPr id="16" name="Rectangle 5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95690" y="4136031"/>
          <a:ext cx="974771" cy="214004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Київська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FBA5-5BB3-41E9-ABDE-0D307FBC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23</Pages>
  <Words>23990</Words>
  <Characters>13675</Characters>
  <Application>Microsoft Office Word</Application>
  <DocSecurity>0</DocSecurity>
  <Lines>113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37590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User</dc:creator>
  <cp:keywords/>
  <dc:description/>
  <cp:lastModifiedBy>O.Kogut</cp:lastModifiedBy>
  <cp:revision>338</cp:revision>
  <cp:lastPrinted>2017-06-07T12:33:00Z</cp:lastPrinted>
  <dcterms:created xsi:type="dcterms:W3CDTF">2015-06-05T13:29:00Z</dcterms:created>
  <dcterms:modified xsi:type="dcterms:W3CDTF">2017-07-17T07:29:00Z</dcterms:modified>
</cp:coreProperties>
</file>